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9AD" w:rsidRDefault="007C49AD" w:rsidP="007C49AD">
      <w:pPr>
        <w:jc w:val="center"/>
        <w:rPr>
          <w:b/>
          <w:sz w:val="28"/>
          <w:szCs w:val="28"/>
        </w:rPr>
      </w:pPr>
      <w:r>
        <w:rPr>
          <w:b/>
          <w:sz w:val="28"/>
          <w:szCs w:val="28"/>
        </w:rPr>
        <w:t>СОВЕТ ДЕПУТАТОВ</w:t>
      </w:r>
    </w:p>
    <w:p w:rsidR="007C49AD" w:rsidRDefault="007C49AD" w:rsidP="007C49AD">
      <w:pPr>
        <w:jc w:val="center"/>
        <w:rPr>
          <w:b/>
          <w:sz w:val="28"/>
          <w:szCs w:val="28"/>
        </w:rPr>
      </w:pPr>
      <w:r>
        <w:rPr>
          <w:b/>
          <w:sz w:val="28"/>
          <w:szCs w:val="28"/>
        </w:rPr>
        <w:t xml:space="preserve">муниципального образования Загривское  сельское поселение </w:t>
      </w:r>
    </w:p>
    <w:p w:rsidR="007C49AD" w:rsidRDefault="007C49AD" w:rsidP="007C49AD">
      <w:pPr>
        <w:jc w:val="center"/>
        <w:rPr>
          <w:b/>
        </w:rPr>
      </w:pPr>
      <w:r>
        <w:rPr>
          <w:b/>
        </w:rPr>
        <w:t>Сланцевского муниципального района Ленинградской области</w:t>
      </w:r>
    </w:p>
    <w:p w:rsidR="007C49AD" w:rsidRDefault="007C49AD" w:rsidP="007C49AD">
      <w:pPr>
        <w:jc w:val="center"/>
        <w:rPr>
          <w:b/>
          <w:sz w:val="16"/>
          <w:szCs w:val="16"/>
        </w:rPr>
      </w:pPr>
    </w:p>
    <w:p w:rsidR="007C49AD" w:rsidRDefault="007C49AD" w:rsidP="007C49AD">
      <w:pPr>
        <w:jc w:val="center"/>
        <w:rPr>
          <w:b/>
          <w:sz w:val="16"/>
          <w:szCs w:val="16"/>
        </w:rPr>
      </w:pPr>
    </w:p>
    <w:p w:rsidR="007C49AD" w:rsidRDefault="007C49AD" w:rsidP="007C49AD">
      <w:pPr>
        <w:pStyle w:val="2"/>
        <w:rPr>
          <w:rFonts w:ascii="Bookman Old Style" w:hAnsi="Bookman Old Style"/>
          <w:sz w:val="32"/>
          <w:szCs w:val="32"/>
        </w:rPr>
      </w:pPr>
      <w:r>
        <w:rPr>
          <w:rFonts w:ascii="Bookman Old Style" w:hAnsi="Bookman Old Style"/>
          <w:sz w:val="32"/>
          <w:szCs w:val="32"/>
        </w:rPr>
        <w:t>Р Е Ш Е Н И Е</w:t>
      </w:r>
    </w:p>
    <w:p w:rsidR="007C49AD" w:rsidRDefault="007C49AD" w:rsidP="007C49AD">
      <w:pPr>
        <w:jc w:val="both"/>
        <w:rPr>
          <w:sz w:val="22"/>
          <w:szCs w:val="22"/>
        </w:rPr>
      </w:pPr>
    </w:p>
    <w:p w:rsidR="007C49AD" w:rsidRDefault="007C49AD" w:rsidP="007C49AD">
      <w:pPr>
        <w:ind w:firstLine="6804"/>
        <w:jc w:val="both"/>
        <w:rPr>
          <w:b/>
        </w:rPr>
      </w:pPr>
    </w:p>
    <w:p w:rsidR="007C49AD" w:rsidRDefault="007C49AD" w:rsidP="007C49AD">
      <w:pPr>
        <w:jc w:val="both"/>
        <w:rPr>
          <w:sz w:val="24"/>
          <w:szCs w:val="24"/>
          <w:u w:val="single"/>
        </w:rPr>
      </w:pPr>
      <w:r>
        <w:rPr>
          <w:sz w:val="24"/>
          <w:szCs w:val="24"/>
        </w:rPr>
        <w:t xml:space="preserve">09.09.2014г.                                                                                                                     </w:t>
      </w:r>
      <w:r>
        <w:rPr>
          <w:sz w:val="24"/>
          <w:szCs w:val="24"/>
          <w:u w:val="single"/>
        </w:rPr>
        <w:t xml:space="preserve">№  </w:t>
      </w:r>
      <w:r w:rsidR="00B0477D">
        <w:rPr>
          <w:sz w:val="24"/>
          <w:szCs w:val="24"/>
          <w:u w:val="single"/>
        </w:rPr>
        <w:t>319</w:t>
      </w:r>
      <w:r>
        <w:rPr>
          <w:sz w:val="24"/>
          <w:szCs w:val="24"/>
          <w:u w:val="single"/>
        </w:rPr>
        <w:t xml:space="preserve"> -сд</w:t>
      </w:r>
    </w:p>
    <w:p w:rsidR="007C49AD" w:rsidRDefault="007C49AD" w:rsidP="007C49AD">
      <w:pPr>
        <w:ind w:firstLine="567"/>
        <w:jc w:val="both"/>
        <w:rPr>
          <w:sz w:val="24"/>
          <w:szCs w:val="24"/>
          <w:u w:val="single"/>
        </w:rPr>
      </w:pPr>
    </w:p>
    <w:p w:rsidR="007C49AD" w:rsidRDefault="007C49AD" w:rsidP="007C49AD">
      <w:pPr>
        <w:ind w:firstLine="567"/>
        <w:jc w:val="both"/>
        <w:rPr>
          <w:sz w:val="24"/>
          <w:szCs w:val="24"/>
        </w:rPr>
      </w:pPr>
    </w:p>
    <w:p w:rsidR="007C49AD" w:rsidRDefault="007C49AD" w:rsidP="007C49AD">
      <w:pPr>
        <w:jc w:val="both"/>
        <w:rPr>
          <w:sz w:val="24"/>
          <w:szCs w:val="24"/>
        </w:rPr>
      </w:pPr>
      <w:r>
        <w:rPr>
          <w:sz w:val="24"/>
          <w:szCs w:val="24"/>
        </w:rPr>
        <w:t>О внесении изменений и дополнений</w:t>
      </w:r>
    </w:p>
    <w:p w:rsidR="007C49AD" w:rsidRDefault="007C49AD" w:rsidP="007C49AD">
      <w:pPr>
        <w:jc w:val="both"/>
        <w:rPr>
          <w:sz w:val="24"/>
          <w:szCs w:val="24"/>
        </w:rPr>
      </w:pPr>
      <w:r>
        <w:rPr>
          <w:sz w:val="24"/>
          <w:szCs w:val="24"/>
        </w:rPr>
        <w:t>в Устав муниципального образования</w:t>
      </w:r>
    </w:p>
    <w:p w:rsidR="007C49AD" w:rsidRDefault="007C49AD" w:rsidP="007C49AD">
      <w:pPr>
        <w:jc w:val="both"/>
        <w:rPr>
          <w:sz w:val="24"/>
          <w:szCs w:val="24"/>
        </w:rPr>
      </w:pPr>
      <w:r>
        <w:rPr>
          <w:sz w:val="24"/>
          <w:szCs w:val="24"/>
        </w:rPr>
        <w:t>Загривское сельское поселение</w:t>
      </w:r>
    </w:p>
    <w:p w:rsidR="007C49AD" w:rsidRDefault="007C49AD" w:rsidP="007C49AD">
      <w:pPr>
        <w:jc w:val="both"/>
        <w:rPr>
          <w:b/>
          <w:sz w:val="24"/>
          <w:szCs w:val="24"/>
        </w:rPr>
      </w:pPr>
      <w:r>
        <w:rPr>
          <w:sz w:val="24"/>
          <w:szCs w:val="24"/>
        </w:rPr>
        <w:t>Сланцевского муниципального района</w:t>
      </w:r>
    </w:p>
    <w:p w:rsidR="007C49AD" w:rsidRDefault="007C49AD" w:rsidP="007C49AD">
      <w:pPr>
        <w:ind w:firstLine="567"/>
        <w:jc w:val="both"/>
        <w:rPr>
          <w:b/>
          <w:sz w:val="24"/>
          <w:szCs w:val="24"/>
        </w:rPr>
      </w:pPr>
    </w:p>
    <w:p w:rsidR="007C49AD" w:rsidRDefault="007C49AD" w:rsidP="007C49AD">
      <w:pPr>
        <w:pStyle w:val="a3"/>
        <w:ind w:left="142" w:right="-766"/>
        <w:jc w:val="both"/>
        <w:rPr>
          <w:b/>
          <w:sz w:val="24"/>
          <w:szCs w:val="24"/>
        </w:rPr>
      </w:pPr>
    </w:p>
    <w:p w:rsidR="007C49AD" w:rsidRDefault="007C49AD" w:rsidP="007C49AD">
      <w:pPr>
        <w:jc w:val="both"/>
        <w:rPr>
          <w:sz w:val="24"/>
          <w:szCs w:val="24"/>
        </w:rPr>
      </w:pPr>
      <w:r>
        <w:rPr>
          <w:sz w:val="24"/>
          <w:szCs w:val="24"/>
        </w:rPr>
        <w:t xml:space="preserve">              В соответствии со ст. 44 Федерального закона от 6 октября 2003 года № 131 «Об общих принципах организации местного самоуправления в Российской Федерации                            (с последующими изменениями и дополнениями), статьями 39 и 49 Устава муниципального образования Загривское сельское поселение Сланцевского муниципального района Ленинградской области, в целях приведения устава муниципального образования в соответствие с Конституцией Российской Федерации и федеральными законами Совет депутатов муниципального образования Загривское сельское поселение Сланцевского муниципального района Ленинградской области РЕШИЛ:</w:t>
      </w:r>
    </w:p>
    <w:p w:rsidR="007C49AD" w:rsidRDefault="007C49AD" w:rsidP="007C49AD">
      <w:pPr>
        <w:ind w:firstLine="567"/>
        <w:jc w:val="both"/>
        <w:rPr>
          <w:sz w:val="24"/>
          <w:szCs w:val="24"/>
        </w:rPr>
      </w:pPr>
      <w:r>
        <w:rPr>
          <w:sz w:val="24"/>
          <w:szCs w:val="24"/>
        </w:rPr>
        <w:t xml:space="preserve"> 1. Внести в Устав муниципального образования Загривское сельское поселение Сланцевского муниципального района Ленинградской области, утвержденный решением совета депутатов от 22 ноября 2005 года № 15-сд, следующие изменения и дополнения:</w:t>
      </w:r>
    </w:p>
    <w:p w:rsidR="007C49AD" w:rsidRDefault="007C49AD" w:rsidP="007C49AD">
      <w:pPr>
        <w:autoSpaceDE w:val="0"/>
        <w:autoSpaceDN w:val="0"/>
        <w:adjustRightInd w:val="0"/>
        <w:ind w:left="360"/>
        <w:jc w:val="both"/>
        <w:rPr>
          <w:sz w:val="24"/>
          <w:szCs w:val="24"/>
        </w:rPr>
      </w:pPr>
      <w:r>
        <w:rPr>
          <w:sz w:val="24"/>
          <w:szCs w:val="24"/>
        </w:rPr>
        <w:t>1.1.Читать пункты 4, 5,6  части1 статьи 9 в новой редакции:</w:t>
      </w:r>
    </w:p>
    <w:p w:rsidR="007C49AD" w:rsidRDefault="007C49AD" w:rsidP="007C49AD">
      <w:pPr>
        <w:widowControl w:val="0"/>
        <w:autoSpaceDE w:val="0"/>
        <w:autoSpaceDN w:val="0"/>
        <w:adjustRightInd w:val="0"/>
        <w:ind w:left="720"/>
        <w:jc w:val="both"/>
        <w:rPr>
          <w:sz w:val="24"/>
          <w:szCs w:val="24"/>
        </w:rPr>
      </w:pPr>
      <w:r>
        <w:rPr>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C49AD" w:rsidRDefault="007C49AD" w:rsidP="007C49AD">
      <w:pPr>
        <w:widowControl w:val="0"/>
        <w:autoSpaceDE w:val="0"/>
        <w:autoSpaceDN w:val="0"/>
        <w:adjustRightInd w:val="0"/>
        <w:ind w:firstLine="540"/>
        <w:jc w:val="both"/>
        <w:rPr>
          <w:sz w:val="24"/>
          <w:szCs w:val="24"/>
        </w:rPr>
      </w:pPr>
      <w:r>
        <w:rPr>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r w:rsidR="00897B2D">
        <w:rPr>
          <w:sz w:val="24"/>
          <w:szCs w:val="24"/>
        </w:rPr>
        <w:t xml:space="preserve"> </w:t>
      </w:r>
      <w:hyperlink r:id="rId7" w:history="1">
        <w:r>
          <w:rPr>
            <w:rStyle w:val="a5"/>
            <w:color w:val="auto"/>
            <w:sz w:val="24"/>
            <w:szCs w:val="24"/>
            <w:u w:val="none"/>
          </w:rPr>
          <w:t>законодательством</w:t>
        </w:r>
      </w:hyperlink>
      <w:r>
        <w:rPr>
          <w:sz w:val="24"/>
          <w:szCs w:val="24"/>
        </w:rPr>
        <w:t xml:space="preserve"> Российской Федерации;</w:t>
      </w:r>
    </w:p>
    <w:p w:rsidR="007C49AD" w:rsidRDefault="007C49AD" w:rsidP="007C49AD">
      <w:pPr>
        <w:widowControl w:val="0"/>
        <w:autoSpaceDE w:val="0"/>
        <w:autoSpaceDN w:val="0"/>
        <w:adjustRightInd w:val="0"/>
        <w:ind w:firstLine="540"/>
        <w:jc w:val="both"/>
        <w:rPr>
          <w:sz w:val="24"/>
          <w:szCs w:val="24"/>
        </w:rPr>
      </w:pPr>
      <w:r>
        <w:rPr>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Pr>
            <w:rStyle w:val="a5"/>
            <w:color w:val="auto"/>
            <w:sz w:val="24"/>
            <w:szCs w:val="24"/>
            <w:u w:val="none"/>
          </w:rPr>
          <w:t>законодательством</w:t>
        </w:r>
      </w:hyperlink>
      <w:r>
        <w:rPr>
          <w:sz w:val="24"/>
          <w:szCs w:val="24"/>
        </w:rPr>
        <w:t>;»</w:t>
      </w:r>
    </w:p>
    <w:p w:rsidR="007C49AD" w:rsidRDefault="007C49AD" w:rsidP="007C49AD">
      <w:pPr>
        <w:widowControl w:val="0"/>
        <w:autoSpaceDE w:val="0"/>
        <w:autoSpaceDN w:val="0"/>
        <w:adjustRightInd w:val="0"/>
        <w:ind w:firstLine="540"/>
        <w:jc w:val="both"/>
        <w:rPr>
          <w:sz w:val="24"/>
          <w:szCs w:val="24"/>
        </w:rPr>
      </w:pPr>
      <w:r>
        <w:rPr>
          <w:sz w:val="24"/>
          <w:szCs w:val="24"/>
        </w:rPr>
        <w:t>1.2. Дополнить  пунктом  7.2 часть 1 статьи 9 :</w:t>
      </w:r>
    </w:p>
    <w:p w:rsidR="007C49AD" w:rsidRDefault="007C49AD" w:rsidP="007C49AD">
      <w:pPr>
        <w:widowControl w:val="0"/>
        <w:autoSpaceDE w:val="0"/>
        <w:autoSpaceDN w:val="0"/>
        <w:adjustRightInd w:val="0"/>
        <w:ind w:firstLine="540"/>
        <w:jc w:val="both"/>
        <w:rPr>
          <w:sz w:val="24"/>
          <w:szCs w:val="24"/>
        </w:rPr>
      </w:pPr>
      <w:r>
        <w:rPr>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F1980" w:rsidRDefault="003F1980" w:rsidP="007C49AD">
      <w:pPr>
        <w:widowControl w:val="0"/>
        <w:autoSpaceDE w:val="0"/>
        <w:autoSpaceDN w:val="0"/>
        <w:adjustRightInd w:val="0"/>
        <w:ind w:firstLine="540"/>
        <w:jc w:val="both"/>
        <w:rPr>
          <w:sz w:val="24"/>
          <w:szCs w:val="24"/>
        </w:rPr>
      </w:pPr>
    </w:p>
    <w:p w:rsidR="007C49AD" w:rsidRDefault="007C49AD" w:rsidP="007C49AD">
      <w:pPr>
        <w:widowControl w:val="0"/>
        <w:autoSpaceDE w:val="0"/>
        <w:autoSpaceDN w:val="0"/>
        <w:adjustRightInd w:val="0"/>
        <w:ind w:firstLine="540"/>
        <w:jc w:val="both"/>
        <w:rPr>
          <w:sz w:val="24"/>
          <w:szCs w:val="24"/>
        </w:rPr>
      </w:pPr>
      <w:r>
        <w:rPr>
          <w:sz w:val="24"/>
          <w:szCs w:val="24"/>
        </w:rPr>
        <w:lastRenderedPageBreak/>
        <w:t xml:space="preserve"> 1.3. Пункты  15 ,18,19,22,24,25 части 1 статьи 9  читать  в новой редакции </w:t>
      </w:r>
    </w:p>
    <w:p w:rsidR="007C49AD" w:rsidRDefault="007C49AD" w:rsidP="007C49AD">
      <w:pPr>
        <w:widowControl w:val="0"/>
        <w:autoSpaceDE w:val="0"/>
        <w:autoSpaceDN w:val="0"/>
        <w:adjustRightInd w:val="0"/>
        <w:ind w:firstLine="540"/>
        <w:jc w:val="both"/>
        <w:rPr>
          <w:sz w:val="24"/>
          <w:szCs w:val="24"/>
        </w:rPr>
      </w:pPr>
      <w:r>
        <w:rPr>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C49AD" w:rsidRDefault="007C49AD" w:rsidP="007C49AD">
      <w:pPr>
        <w:widowControl w:val="0"/>
        <w:autoSpaceDE w:val="0"/>
        <w:autoSpaceDN w:val="0"/>
        <w:adjustRightInd w:val="0"/>
        <w:ind w:firstLine="540"/>
        <w:jc w:val="both"/>
        <w:rPr>
          <w:sz w:val="24"/>
          <w:szCs w:val="24"/>
        </w:rPr>
      </w:pPr>
      <w:r>
        <w:rPr>
          <w:sz w:val="24"/>
          <w:szCs w:val="24"/>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C49AD" w:rsidRDefault="007C49AD" w:rsidP="007C49AD">
      <w:pPr>
        <w:widowControl w:val="0"/>
        <w:autoSpaceDE w:val="0"/>
        <w:autoSpaceDN w:val="0"/>
        <w:adjustRightInd w:val="0"/>
        <w:ind w:firstLine="540"/>
        <w:jc w:val="both"/>
        <w:rPr>
          <w:sz w:val="24"/>
          <w:szCs w:val="24"/>
        </w:rPr>
      </w:pPr>
      <w:r>
        <w:rPr>
          <w:sz w:val="24"/>
          <w:szCs w:val="24"/>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Pr>
            <w:rStyle w:val="a5"/>
            <w:color w:val="auto"/>
            <w:sz w:val="24"/>
            <w:szCs w:val="24"/>
            <w:u w:val="none"/>
          </w:rPr>
          <w:t>кодексом</w:t>
        </w:r>
      </w:hyperlink>
      <w:r>
        <w:rPr>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осуществление в случаях, предусмотренных Градостроительным </w:t>
      </w:r>
      <w:hyperlink r:id="rId10" w:history="1">
        <w:r>
          <w:rPr>
            <w:rStyle w:val="a5"/>
            <w:color w:val="auto"/>
            <w:sz w:val="24"/>
            <w:szCs w:val="24"/>
            <w:u w:val="none"/>
          </w:rPr>
          <w:t>кодексом</w:t>
        </w:r>
      </w:hyperlink>
      <w:r>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7C49AD" w:rsidRDefault="007C49AD" w:rsidP="007C49AD">
      <w:pPr>
        <w:widowControl w:val="0"/>
        <w:autoSpaceDE w:val="0"/>
        <w:autoSpaceDN w:val="0"/>
        <w:adjustRightInd w:val="0"/>
        <w:ind w:firstLine="540"/>
        <w:jc w:val="both"/>
        <w:rPr>
          <w:sz w:val="24"/>
          <w:szCs w:val="24"/>
        </w:rPr>
      </w:pPr>
      <w:r>
        <w:rPr>
          <w:sz w:val="24"/>
          <w:szCs w:val="24"/>
        </w:rPr>
        <w:t xml:space="preserve">   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C49AD" w:rsidRDefault="007C49AD" w:rsidP="007C49AD">
      <w:pPr>
        <w:widowControl w:val="0"/>
        <w:autoSpaceDE w:val="0"/>
        <w:autoSpaceDN w:val="0"/>
        <w:adjustRightInd w:val="0"/>
        <w:ind w:firstLine="540"/>
        <w:jc w:val="both"/>
        <w:rPr>
          <w:sz w:val="24"/>
          <w:szCs w:val="24"/>
        </w:rPr>
      </w:pPr>
      <w:r>
        <w:rPr>
          <w:sz w:val="24"/>
          <w:szCs w:val="24"/>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C49AD" w:rsidRDefault="007C49AD" w:rsidP="007C49AD">
      <w:pPr>
        <w:widowControl w:val="0"/>
        <w:autoSpaceDE w:val="0"/>
        <w:autoSpaceDN w:val="0"/>
        <w:adjustRightInd w:val="0"/>
        <w:ind w:firstLine="540"/>
        <w:jc w:val="both"/>
        <w:rPr>
          <w:sz w:val="24"/>
          <w:szCs w:val="24"/>
        </w:rPr>
      </w:pPr>
      <w:r>
        <w:rPr>
          <w:sz w:val="24"/>
          <w:szCs w:val="24"/>
        </w:rPr>
        <w:t>24) осуществление мероприятий по обеспечению безопасности людей на водных объектах, охране их жизни и здоровья;</w:t>
      </w:r>
    </w:p>
    <w:p w:rsidR="007C49AD" w:rsidRDefault="007C49AD" w:rsidP="007C49AD">
      <w:pPr>
        <w:widowControl w:val="0"/>
        <w:autoSpaceDE w:val="0"/>
        <w:autoSpaceDN w:val="0"/>
        <w:adjustRightInd w:val="0"/>
        <w:ind w:firstLine="540"/>
        <w:jc w:val="both"/>
        <w:rPr>
          <w:sz w:val="24"/>
          <w:szCs w:val="24"/>
        </w:rPr>
      </w:pPr>
      <w:r>
        <w:rPr>
          <w:sz w:val="24"/>
          <w:szCs w:val="24"/>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C49AD" w:rsidRDefault="007C49AD" w:rsidP="007C49AD">
      <w:pPr>
        <w:widowControl w:val="0"/>
        <w:autoSpaceDE w:val="0"/>
        <w:autoSpaceDN w:val="0"/>
        <w:adjustRightInd w:val="0"/>
        <w:ind w:firstLine="540"/>
        <w:jc w:val="both"/>
        <w:rPr>
          <w:sz w:val="24"/>
          <w:szCs w:val="24"/>
        </w:rPr>
      </w:pPr>
      <w:r>
        <w:rPr>
          <w:sz w:val="24"/>
          <w:szCs w:val="24"/>
        </w:rPr>
        <w:t>1.4. Дополнить  пунктом  30.1,30.2,32,33,34 части 1 статьи 9 :</w:t>
      </w:r>
    </w:p>
    <w:p w:rsidR="00D0000D" w:rsidRDefault="00D0000D" w:rsidP="00D0000D">
      <w:pPr>
        <w:ind w:firstLine="540"/>
        <w:jc w:val="both"/>
        <w:rPr>
          <w:color w:val="00B050"/>
          <w:sz w:val="24"/>
          <w:szCs w:val="24"/>
        </w:rPr>
      </w:pPr>
      <w:r>
        <w:rPr>
          <w:color w:val="00B050"/>
          <w:sz w:val="24"/>
          <w:szCs w:val="24"/>
        </w:rPr>
        <w:t>29) осуществление муниципального лесного контроля ;</w:t>
      </w:r>
    </w:p>
    <w:p w:rsidR="00D0000D" w:rsidRDefault="00D0000D" w:rsidP="00D0000D">
      <w:pPr>
        <w:ind w:firstLine="540"/>
        <w:jc w:val="both"/>
        <w:rPr>
          <w:color w:val="00B050"/>
          <w:sz w:val="24"/>
          <w:szCs w:val="24"/>
        </w:rPr>
      </w:pPr>
      <w:r>
        <w:rPr>
          <w:color w:val="00B050"/>
          <w:sz w:val="24"/>
          <w:szCs w:val="24"/>
        </w:rPr>
        <w:t>30) оказание поддержк</w:t>
      </w:r>
      <w:r w:rsidR="005E729B">
        <w:rPr>
          <w:color w:val="00B050"/>
          <w:sz w:val="24"/>
          <w:szCs w:val="24"/>
        </w:rPr>
        <w:t>и</w:t>
      </w:r>
      <w:r>
        <w:rPr>
          <w:color w:val="00B050"/>
          <w:sz w:val="24"/>
          <w:szCs w:val="24"/>
        </w:rPr>
        <w:t xml:space="preserve"> гражданам и их объединениям, участвующим в охране общественного порядка ,созданию условий для деятельности народных дружин;</w:t>
      </w:r>
    </w:p>
    <w:p w:rsidR="007C49AD" w:rsidRDefault="007C49AD" w:rsidP="00D0000D">
      <w:pPr>
        <w:widowControl w:val="0"/>
        <w:autoSpaceDE w:val="0"/>
        <w:autoSpaceDN w:val="0"/>
        <w:adjustRightInd w:val="0"/>
        <w:ind w:firstLine="540"/>
        <w:jc w:val="both"/>
        <w:rPr>
          <w:sz w:val="24"/>
          <w:szCs w:val="24"/>
        </w:rPr>
      </w:pPr>
      <w:r>
        <w:rPr>
          <w:sz w:val="24"/>
          <w:szCs w:val="24"/>
        </w:rPr>
        <w:t>«30.1)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F1980" w:rsidRDefault="007C49AD" w:rsidP="007C49AD">
      <w:pPr>
        <w:widowControl w:val="0"/>
        <w:autoSpaceDE w:val="0"/>
        <w:autoSpaceDN w:val="0"/>
        <w:adjustRightInd w:val="0"/>
        <w:ind w:firstLine="540"/>
        <w:jc w:val="both"/>
        <w:rPr>
          <w:sz w:val="24"/>
          <w:szCs w:val="24"/>
        </w:rPr>
      </w:pPr>
      <w:r>
        <w:rPr>
          <w:sz w:val="24"/>
          <w:szCs w:val="24"/>
        </w:rPr>
        <w:t xml:space="preserve">30.2) до 1 января 2017 года предоставление сотруднику, замещающему должность </w:t>
      </w:r>
    </w:p>
    <w:p w:rsidR="003F1980" w:rsidRDefault="003F1980" w:rsidP="007C49AD">
      <w:pPr>
        <w:widowControl w:val="0"/>
        <w:autoSpaceDE w:val="0"/>
        <w:autoSpaceDN w:val="0"/>
        <w:adjustRightInd w:val="0"/>
        <w:ind w:firstLine="540"/>
        <w:jc w:val="both"/>
        <w:rPr>
          <w:sz w:val="24"/>
          <w:szCs w:val="24"/>
        </w:rPr>
      </w:pPr>
    </w:p>
    <w:p w:rsidR="007C49AD" w:rsidRDefault="007C49AD" w:rsidP="007C49AD">
      <w:pPr>
        <w:widowControl w:val="0"/>
        <w:autoSpaceDE w:val="0"/>
        <w:autoSpaceDN w:val="0"/>
        <w:adjustRightInd w:val="0"/>
        <w:ind w:firstLine="540"/>
        <w:jc w:val="both"/>
        <w:rPr>
          <w:sz w:val="24"/>
          <w:szCs w:val="24"/>
        </w:rPr>
      </w:pPr>
      <w:r>
        <w:rPr>
          <w:sz w:val="24"/>
          <w:szCs w:val="24"/>
        </w:rPr>
        <w:lastRenderedPageBreak/>
        <w:t xml:space="preserve">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7C49AD" w:rsidRDefault="007C49AD" w:rsidP="007C49AD">
      <w:pPr>
        <w:widowControl w:val="0"/>
        <w:autoSpaceDE w:val="0"/>
        <w:autoSpaceDN w:val="0"/>
        <w:adjustRightInd w:val="0"/>
        <w:ind w:firstLine="540"/>
        <w:jc w:val="both"/>
        <w:rPr>
          <w:sz w:val="24"/>
          <w:szCs w:val="24"/>
        </w:rPr>
      </w:pPr>
      <w:r>
        <w:rPr>
          <w:sz w:val="24"/>
          <w:szCs w:val="24"/>
        </w:rPr>
        <w:t>32) осуществление муниципального контроля на территории особой экономической зоны;</w:t>
      </w:r>
    </w:p>
    <w:p w:rsidR="007C49AD" w:rsidRDefault="007C49AD" w:rsidP="007C49AD">
      <w:pPr>
        <w:widowControl w:val="0"/>
        <w:autoSpaceDE w:val="0"/>
        <w:autoSpaceDN w:val="0"/>
        <w:adjustRightInd w:val="0"/>
        <w:ind w:firstLine="540"/>
        <w:jc w:val="both"/>
        <w:rPr>
          <w:sz w:val="24"/>
          <w:szCs w:val="24"/>
        </w:rPr>
      </w:pPr>
      <w:r>
        <w:rPr>
          <w:sz w:val="24"/>
          <w:szCs w:val="24"/>
        </w:rPr>
        <w:t xml:space="preserve">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1" w:history="1">
        <w:r>
          <w:rPr>
            <w:rStyle w:val="a5"/>
            <w:color w:val="auto"/>
            <w:sz w:val="24"/>
            <w:szCs w:val="24"/>
            <w:u w:val="none"/>
          </w:rPr>
          <w:t>законом</w:t>
        </w:r>
      </w:hyperlink>
      <w:r>
        <w:rPr>
          <w:sz w:val="24"/>
          <w:szCs w:val="24"/>
        </w:rPr>
        <w:t>;</w:t>
      </w:r>
    </w:p>
    <w:p w:rsidR="007C49AD" w:rsidRDefault="007C49AD" w:rsidP="007C49AD">
      <w:pPr>
        <w:widowControl w:val="0"/>
        <w:autoSpaceDE w:val="0"/>
        <w:autoSpaceDN w:val="0"/>
        <w:adjustRightInd w:val="0"/>
        <w:ind w:firstLine="540"/>
        <w:jc w:val="both"/>
        <w:rPr>
          <w:sz w:val="24"/>
          <w:szCs w:val="24"/>
        </w:rPr>
      </w:pPr>
      <w:r>
        <w:rPr>
          <w:sz w:val="24"/>
          <w:szCs w:val="24"/>
        </w:rPr>
        <w:t>34) осуществление мер по противодействию коррупции в границах поселения.»</w:t>
      </w:r>
    </w:p>
    <w:p w:rsidR="007C49AD" w:rsidRDefault="007C49AD" w:rsidP="007C49AD">
      <w:pPr>
        <w:widowControl w:val="0"/>
        <w:autoSpaceDE w:val="0"/>
        <w:autoSpaceDN w:val="0"/>
        <w:adjustRightInd w:val="0"/>
        <w:ind w:firstLine="540"/>
        <w:jc w:val="both"/>
        <w:rPr>
          <w:sz w:val="24"/>
          <w:szCs w:val="24"/>
        </w:rPr>
      </w:pPr>
      <w:r>
        <w:rPr>
          <w:sz w:val="24"/>
          <w:szCs w:val="24"/>
        </w:rPr>
        <w:t xml:space="preserve">1.5.Статья 9.1. часть 1 пункт 5 утратил силу </w:t>
      </w:r>
    </w:p>
    <w:p w:rsidR="007C49AD" w:rsidRDefault="007C49AD" w:rsidP="007C49AD">
      <w:pPr>
        <w:widowControl w:val="0"/>
        <w:autoSpaceDE w:val="0"/>
        <w:autoSpaceDN w:val="0"/>
        <w:adjustRightInd w:val="0"/>
        <w:ind w:firstLine="540"/>
        <w:jc w:val="both"/>
        <w:rPr>
          <w:sz w:val="24"/>
          <w:szCs w:val="24"/>
        </w:rPr>
      </w:pPr>
      <w:r>
        <w:rPr>
          <w:sz w:val="24"/>
          <w:szCs w:val="24"/>
        </w:rPr>
        <w:t>1.6.Статья 9.1. часть 1дополнить пунктами 10,11</w:t>
      </w:r>
    </w:p>
    <w:p w:rsidR="007C49AD" w:rsidRDefault="007C49AD" w:rsidP="007C49AD">
      <w:pPr>
        <w:widowControl w:val="0"/>
        <w:autoSpaceDE w:val="0"/>
        <w:autoSpaceDN w:val="0"/>
        <w:adjustRightInd w:val="0"/>
        <w:ind w:firstLine="540"/>
        <w:jc w:val="both"/>
        <w:rPr>
          <w:sz w:val="24"/>
          <w:szCs w:val="24"/>
        </w:rPr>
      </w:pPr>
      <w:r>
        <w:rPr>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C49AD" w:rsidRDefault="007C49AD" w:rsidP="007C49AD">
      <w:pPr>
        <w:widowControl w:val="0"/>
        <w:autoSpaceDE w:val="0"/>
        <w:autoSpaceDN w:val="0"/>
        <w:adjustRightInd w:val="0"/>
        <w:ind w:firstLine="540"/>
        <w:jc w:val="both"/>
        <w:rPr>
          <w:sz w:val="24"/>
          <w:szCs w:val="24"/>
        </w:rPr>
      </w:pPr>
      <w:r>
        <w:rPr>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Pr>
            <w:rStyle w:val="a5"/>
            <w:color w:val="auto"/>
            <w:sz w:val="24"/>
            <w:szCs w:val="24"/>
            <w:u w:val="none"/>
          </w:rPr>
          <w:t>законом</w:t>
        </w:r>
      </w:hyperlink>
      <w:r>
        <w:rPr>
          <w:sz w:val="24"/>
          <w:szCs w:val="24"/>
        </w:rPr>
        <w:t xml:space="preserve"> от 24 ноября 1995 года N 181-ФЗ "О социальной защите инвалидов в Российской Федерации".»</w:t>
      </w:r>
    </w:p>
    <w:p w:rsidR="007C49AD" w:rsidRDefault="007C49AD" w:rsidP="007C49AD">
      <w:pPr>
        <w:autoSpaceDE w:val="0"/>
        <w:autoSpaceDN w:val="0"/>
        <w:adjustRightInd w:val="0"/>
        <w:jc w:val="both"/>
        <w:rPr>
          <w:sz w:val="24"/>
          <w:szCs w:val="24"/>
        </w:rPr>
      </w:pPr>
      <w:r>
        <w:rPr>
          <w:sz w:val="24"/>
          <w:szCs w:val="24"/>
        </w:rPr>
        <w:t xml:space="preserve">        1.7. Часть 1 статьи 10 пункты 3 ,4</w:t>
      </w:r>
      <w:r w:rsidR="005E729B">
        <w:rPr>
          <w:sz w:val="24"/>
          <w:szCs w:val="24"/>
        </w:rPr>
        <w:t>,</w:t>
      </w:r>
      <w:bookmarkStart w:id="0" w:name="_GoBack"/>
      <w:bookmarkEnd w:id="0"/>
      <w:r w:rsidR="005E729B">
        <w:rPr>
          <w:sz w:val="24"/>
          <w:szCs w:val="24"/>
        </w:rPr>
        <w:t>4.1</w:t>
      </w:r>
      <w:r>
        <w:rPr>
          <w:sz w:val="24"/>
          <w:szCs w:val="24"/>
        </w:rPr>
        <w:t xml:space="preserve"> читать  в новой редакции </w:t>
      </w:r>
    </w:p>
    <w:p w:rsidR="007C49AD" w:rsidRDefault="007C49AD" w:rsidP="007C49AD">
      <w:pPr>
        <w:widowControl w:val="0"/>
        <w:autoSpaceDE w:val="0"/>
        <w:autoSpaceDN w:val="0"/>
        <w:adjustRightInd w:val="0"/>
        <w:ind w:firstLine="540"/>
        <w:jc w:val="both"/>
        <w:rPr>
          <w:sz w:val="24"/>
          <w:szCs w:val="24"/>
        </w:rPr>
      </w:pPr>
      <w:r>
        <w:rPr>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C49AD" w:rsidRDefault="007C49AD" w:rsidP="007C49AD">
      <w:pPr>
        <w:autoSpaceDE w:val="0"/>
        <w:autoSpaceDN w:val="0"/>
        <w:adjustRightInd w:val="0"/>
        <w:jc w:val="both"/>
        <w:rPr>
          <w:sz w:val="24"/>
          <w:szCs w:val="24"/>
        </w:rPr>
      </w:pPr>
      <w:r>
        <w:rPr>
          <w:sz w:val="24"/>
          <w:szCs w:val="24"/>
        </w:rPr>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005E729B">
        <w:rPr>
          <w:sz w:val="24"/>
          <w:szCs w:val="24"/>
        </w:rPr>
        <w:t>;</w:t>
      </w:r>
    </w:p>
    <w:p w:rsidR="007C49AD" w:rsidRPr="005E729B" w:rsidRDefault="005E729B" w:rsidP="005E729B">
      <w:pPr>
        <w:widowControl w:val="0"/>
        <w:tabs>
          <w:tab w:val="left" w:pos="851"/>
        </w:tabs>
        <w:autoSpaceDE w:val="0"/>
        <w:autoSpaceDN w:val="0"/>
        <w:adjustRightInd w:val="0"/>
        <w:ind w:firstLine="540"/>
        <w:jc w:val="both"/>
        <w:rPr>
          <w:sz w:val="24"/>
          <w:szCs w:val="24"/>
        </w:rPr>
      </w:pPr>
      <w:r>
        <w:rPr>
          <w:sz w:val="24"/>
          <w:szCs w:val="24"/>
        </w:rPr>
        <w:t>4.1)</w:t>
      </w:r>
      <w:r w:rsidRPr="005E729B">
        <w:rPr>
          <w:sz w:val="24"/>
          <w:szCs w:val="24"/>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w:t>
      </w:r>
      <w:r>
        <w:rPr>
          <w:sz w:val="24"/>
          <w:szCs w:val="24"/>
        </w:rPr>
        <w:t>Загривского</w:t>
      </w:r>
      <w:r w:rsidRPr="005E729B">
        <w:rPr>
          <w:sz w:val="24"/>
          <w:szCs w:val="24"/>
        </w:rPr>
        <w:t xml:space="preserve">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Pr>
          <w:sz w:val="24"/>
          <w:szCs w:val="24"/>
        </w:rPr>
        <w:t>Загривского</w:t>
      </w:r>
      <w:r w:rsidRPr="005E729B">
        <w:rPr>
          <w:sz w:val="24"/>
          <w:szCs w:val="24"/>
        </w:rPr>
        <w:t xml:space="preserve"> сельского поселения и органами местного самоуправления </w:t>
      </w:r>
      <w:r>
        <w:rPr>
          <w:sz w:val="24"/>
          <w:szCs w:val="24"/>
        </w:rPr>
        <w:t>Сланцевского</w:t>
      </w:r>
      <w:r w:rsidRPr="005E729B">
        <w:rPr>
          <w:sz w:val="24"/>
          <w:szCs w:val="24"/>
        </w:rPr>
        <w:t xml:space="preserve"> муниципального района Ленинградской области</w:t>
      </w:r>
    </w:p>
    <w:p w:rsidR="007C49AD" w:rsidRDefault="007C49AD" w:rsidP="007C49AD">
      <w:pPr>
        <w:autoSpaceDE w:val="0"/>
        <w:autoSpaceDN w:val="0"/>
        <w:adjustRightInd w:val="0"/>
        <w:jc w:val="both"/>
        <w:rPr>
          <w:sz w:val="24"/>
          <w:szCs w:val="24"/>
        </w:rPr>
      </w:pPr>
      <w:r>
        <w:rPr>
          <w:sz w:val="24"/>
          <w:szCs w:val="24"/>
        </w:rPr>
        <w:t xml:space="preserve">        1</w:t>
      </w:r>
      <w:r w:rsidRPr="00B46770">
        <w:rPr>
          <w:color w:val="FF0000"/>
          <w:sz w:val="24"/>
          <w:szCs w:val="24"/>
        </w:rPr>
        <w:t>.8. Часть 1 статьи 10 пункты 8.1.,11  читать  в новой редакции</w:t>
      </w:r>
    </w:p>
    <w:p w:rsidR="007C49AD" w:rsidRDefault="007C49AD" w:rsidP="007C49AD">
      <w:pPr>
        <w:widowControl w:val="0"/>
        <w:autoSpaceDE w:val="0"/>
        <w:autoSpaceDN w:val="0"/>
        <w:adjustRightInd w:val="0"/>
        <w:ind w:firstLine="540"/>
        <w:jc w:val="both"/>
        <w:rPr>
          <w:sz w:val="24"/>
          <w:szCs w:val="24"/>
        </w:rPr>
      </w:pPr>
      <w:r>
        <w:rPr>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7C49AD" w:rsidRDefault="007C49AD" w:rsidP="007C49AD">
      <w:pPr>
        <w:widowControl w:val="0"/>
        <w:autoSpaceDE w:val="0"/>
        <w:autoSpaceDN w:val="0"/>
        <w:adjustRightInd w:val="0"/>
        <w:ind w:firstLine="540"/>
        <w:jc w:val="both"/>
        <w:rPr>
          <w:sz w:val="24"/>
          <w:szCs w:val="24"/>
        </w:rPr>
      </w:pPr>
      <w:r>
        <w:rPr>
          <w:sz w:val="24"/>
          <w:szCs w:val="24"/>
        </w:rPr>
        <w:t>11. организовывать и осуществлять муниципальный контроль по вопросам, предусмотренным федеральными законами.»</w:t>
      </w:r>
    </w:p>
    <w:p w:rsidR="007C49AD" w:rsidRDefault="007C49AD" w:rsidP="007C49AD">
      <w:pPr>
        <w:autoSpaceDE w:val="0"/>
        <w:autoSpaceDN w:val="0"/>
        <w:adjustRightInd w:val="0"/>
        <w:jc w:val="both"/>
        <w:rPr>
          <w:sz w:val="24"/>
          <w:szCs w:val="24"/>
        </w:rPr>
      </w:pPr>
      <w:r>
        <w:rPr>
          <w:sz w:val="24"/>
          <w:szCs w:val="24"/>
        </w:rPr>
        <w:t xml:space="preserve">       1.11.Статья 12  читать в  новой  редакции :</w:t>
      </w:r>
    </w:p>
    <w:p w:rsidR="007C49AD" w:rsidRDefault="007C49AD" w:rsidP="007C49AD">
      <w:pPr>
        <w:pStyle w:val="Con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«Статья  12. Муниципальные выборы</w:t>
      </w:r>
    </w:p>
    <w:p w:rsidR="00897B2D" w:rsidRDefault="00897B2D" w:rsidP="00897B2D">
      <w:pPr>
        <w:pStyle w:val="ConsNormal"/>
        <w:tabs>
          <w:tab w:val="left" w:pos="709"/>
        </w:tabs>
        <w:ind w:hanging="142"/>
        <w:jc w:val="both"/>
        <w:rPr>
          <w:rFonts w:ascii="Times New Roman" w:hAnsi="Times New Roman" w:cs="Times New Roman"/>
          <w:sz w:val="24"/>
          <w:szCs w:val="24"/>
        </w:rPr>
      </w:pPr>
      <w:r>
        <w:rPr>
          <w:rFonts w:ascii="Times New Roman" w:hAnsi="Times New Roman" w:cs="Times New Roman"/>
          <w:sz w:val="24"/>
          <w:szCs w:val="24"/>
        </w:rPr>
        <w:t xml:space="preserve">              1.</w:t>
      </w:r>
      <w:r w:rsidR="007C49AD">
        <w:rPr>
          <w:rFonts w:ascii="Times New Roman" w:hAnsi="Times New Roman" w:cs="Times New Roman"/>
          <w:sz w:val="24"/>
          <w:szCs w:val="24"/>
        </w:rPr>
        <w:t xml:space="preserve">Муниципальные выборы проводятся в целях избрания депутатов совета депутатов </w:t>
      </w:r>
      <w:r>
        <w:rPr>
          <w:rFonts w:ascii="Times New Roman" w:hAnsi="Times New Roman" w:cs="Times New Roman"/>
          <w:sz w:val="24"/>
          <w:szCs w:val="24"/>
        </w:rPr>
        <w:t xml:space="preserve"> </w:t>
      </w:r>
      <w:r w:rsidR="007C49AD">
        <w:rPr>
          <w:rFonts w:ascii="Times New Roman" w:hAnsi="Times New Roman" w:cs="Times New Roman"/>
          <w:sz w:val="24"/>
          <w:szCs w:val="24"/>
        </w:rPr>
        <w:t xml:space="preserve">поселения </w:t>
      </w:r>
      <w:r>
        <w:rPr>
          <w:rFonts w:ascii="Times New Roman" w:hAnsi="Times New Roman" w:cs="Times New Roman"/>
          <w:sz w:val="24"/>
          <w:szCs w:val="24"/>
        </w:rPr>
        <w:t xml:space="preserve"> </w:t>
      </w:r>
      <w:r w:rsidR="007C49AD">
        <w:rPr>
          <w:rFonts w:ascii="Times New Roman" w:hAnsi="Times New Roman" w:cs="Times New Roman"/>
          <w:sz w:val="24"/>
          <w:szCs w:val="24"/>
        </w:rPr>
        <w:t xml:space="preserve">по </w:t>
      </w:r>
      <w:r>
        <w:rPr>
          <w:rFonts w:ascii="Times New Roman" w:hAnsi="Times New Roman" w:cs="Times New Roman"/>
          <w:sz w:val="24"/>
          <w:szCs w:val="24"/>
        </w:rPr>
        <w:t xml:space="preserve"> </w:t>
      </w:r>
      <w:r w:rsidR="007C49AD" w:rsidRPr="00C13F5A">
        <w:rPr>
          <w:rFonts w:ascii="Times New Roman" w:hAnsi="Times New Roman" w:cs="Times New Roman"/>
          <w:color w:val="00B050"/>
          <w:sz w:val="24"/>
          <w:szCs w:val="24"/>
        </w:rPr>
        <w:t>мажоритарной</w:t>
      </w:r>
      <w:r w:rsidR="004556E0">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 </w:t>
      </w:r>
      <w:r w:rsidR="00C13F5A" w:rsidRPr="00C13F5A">
        <w:rPr>
          <w:rFonts w:ascii="Times New Roman" w:hAnsi="Times New Roman" w:cs="Times New Roman"/>
          <w:color w:val="00B050"/>
          <w:sz w:val="24"/>
          <w:szCs w:val="24"/>
        </w:rPr>
        <w:t>с</w:t>
      </w:r>
      <w:r w:rsidR="007C49AD" w:rsidRPr="00C13F5A">
        <w:rPr>
          <w:rFonts w:ascii="Times New Roman" w:hAnsi="Times New Roman" w:cs="Times New Roman"/>
          <w:color w:val="00B050"/>
          <w:sz w:val="24"/>
          <w:szCs w:val="24"/>
        </w:rPr>
        <w:t xml:space="preserve">истеме </w:t>
      </w:r>
      <w:r>
        <w:rPr>
          <w:rFonts w:ascii="Times New Roman" w:hAnsi="Times New Roman" w:cs="Times New Roman"/>
          <w:color w:val="00B050"/>
          <w:sz w:val="24"/>
          <w:szCs w:val="24"/>
        </w:rPr>
        <w:t xml:space="preserve"> </w:t>
      </w:r>
      <w:r w:rsidR="00C13F5A" w:rsidRPr="00C13F5A">
        <w:rPr>
          <w:rFonts w:ascii="Times New Roman" w:hAnsi="Times New Roman" w:cs="Times New Roman"/>
          <w:color w:val="00B050"/>
          <w:sz w:val="24"/>
          <w:szCs w:val="24"/>
        </w:rPr>
        <w:t xml:space="preserve">относительного </w:t>
      </w:r>
      <w:r>
        <w:rPr>
          <w:rFonts w:ascii="Times New Roman" w:hAnsi="Times New Roman" w:cs="Times New Roman"/>
          <w:color w:val="00B050"/>
          <w:sz w:val="24"/>
          <w:szCs w:val="24"/>
        </w:rPr>
        <w:t xml:space="preserve"> </w:t>
      </w:r>
      <w:r w:rsidR="00C13F5A" w:rsidRPr="00C13F5A">
        <w:rPr>
          <w:rFonts w:ascii="Times New Roman" w:hAnsi="Times New Roman" w:cs="Times New Roman"/>
          <w:color w:val="00B050"/>
          <w:sz w:val="24"/>
          <w:szCs w:val="24"/>
        </w:rPr>
        <w:t>большинства</w:t>
      </w:r>
      <w:r w:rsidR="004556E0">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  </w:t>
      </w:r>
      <w:r w:rsidR="007C49AD">
        <w:rPr>
          <w:rFonts w:ascii="Times New Roman" w:hAnsi="Times New Roman" w:cs="Times New Roman"/>
          <w:sz w:val="24"/>
          <w:szCs w:val="24"/>
        </w:rPr>
        <w:t xml:space="preserve">по </w:t>
      </w:r>
    </w:p>
    <w:p w:rsidR="003F1980" w:rsidRDefault="003F1980" w:rsidP="00897B2D">
      <w:pPr>
        <w:pStyle w:val="ConsNormal"/>
        <w:tabs>
          <w:tab w:val="left" w:pos="709"/>
        </w:tabs>
        <w:ind w:firstLine="0"/>
        <w:jc w:val="both"/>
        <w:rPr>
          <w:rFonts w:ascii="Times New Roman" w:hAnsi="Times New Roman" w:cs="Times New Roman"/>
          <w:sz w:val="24"/>
          <w:szCs w:val="24"/>
        </w:rPr>
      </w:pPr>
    </w:p>
    <w:p w:rsidR="003F1980" w:rsidRDefault="003F1980" w:rsidP="00897B2D">
      <w:pPr>
        <w:pStyle w:val="ConsNormal"/>
        <w:tabs>
          <w:tab w:val="left" w:pos="709"/>
        </w:tabs>
        <w:ind w:firstLine="0"/>
        <w:jc w:val="both"/>
        <w:rPr>
          <w:rFonts w:ascii="Times New Roman" w:hAnsi="Times New Roman" w:cs="Times New Roman"/>
          <w:sz w:val="24"/>
          <w:szCs w:val="24"/>
        </w:rPr>
      </w:pPr>
    </w:p>
    <w:p w:rsidR="003F1980" w:rsidRDefault="003F1980" w:rsidP="00897B2D">
      <w:pPr>
        <w:pStyle w:val="ConsNormal"/>
        <w:tabs>
          <w:tab w:val="left" w:pos="709"/>
        </w:tabs>
        <w:ind w:firstLine="0"/>
        <w:jc w:val="both"/>
        <w:rPr>
          <w:rFonts w:ascii="Times New Roman" w:hAnsi="Times New Roman" w:cs="Times New Roman"/>
          <w:sz w:val="24"/>
          <w:szCs w:val="24"/>
        </w:rPr>
      </w:pPr>
    </w:p>
    <w:p w:rsidR="003F1980" w:rsidRDefault="003F1980" w:rsidP="00897B2D">
      <w:pPr>
        <w:pStyle w:val="ConsNormal"/>
        <w:tabs>
          <w:tab w:val="left" w:pos="709"/>
        </w:tabs>
        <w:ind w:firstLine="0"/>
        <w:jc w:val="both"/>
        <w:rPr>
          <w:rFonts w:ascii="Times New Roman" w:hAnsi="Times New Roman" w:cs="Times New Roman"/>
          <w:sz w:val="24"/>
          <w:szCs w:val="24"/>
        </w:rPr>
      </w:pPr>
    </w:p>
    <w:p w:rsidR="007C49AD" w:rsidRDefault="007C49AD" w:rsidP="00897B2D">
      <w:pPr>
        <w:pStyle w:val="ConsNormal"/>
        <w:tabs>
          <w:tab w:val="left" w:pos="709"/>
        </w:tabs>
        <w:ind w:firstLine="0"/>
        <w:jc w:val="both"/>
        <w:rPr>
          <w:rFonts w:ascii="Times New Roman" w:hAnsi="Times New Roman" w:cs="Times New Roman"/>
          <w:sz w:val="24"/>
          <w:szCs w:val="24"/>
        </w:rPr>
      </w:pPr>
      <w:r>
        <w:rPr>
          <w:rFonts w:ascii="Times New Roman" w:hAnsi="Times New Roman" w:cs="Times New Roman"/>
          <w:sz w:val="24"/>
          <w:szCs w:val="24"/>
        </w:rPr>
        <w:t>многомандатным (одномандатным) избирательным округам на основе всеобщего равного и прямого избирательного права при тайном голосовании.</w:t>
      </w:r>
    </w:p>
    <w:p w:rsidR="007C49AD" w:rsidRDefault="007C49AD" w:rsidP="007C49AD">
      <w:pPr>
        <w:pStyle w:val="Con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2. Муниципальные выборы назначаются советом депутатов и проводятся в соответствии с федеральным и областным законодательством о выборах.</w:t>
      </w:r>
    </w:p>
    <w:p w:rsidR="007C49AD" w:rsidRDefault="007C49AD" w:rsidP="007C49AD">
      <w:pPr>
        <w:tabs>
          <w:tab w:val="left" w:pos="709"/>
        </w:tabs>
        <w:ind w:firstLine="709"/>
        <w:jc w:val="both"/>
        <w:rPr>
          <w:sz w:val="24"/>
          <w:szCs w:val="24"/>
        </w:rPr>
      </w:pPr>
      <w:r>
        <w:rPr>
          <w:sz w:val="24"/>
          <w:szCs w:val="24"/>
        </w:rPr>
        <w:t>3. Для организации и проведения муниципальных выборов формируется избирательная комиссия  поселения.</w:t>
      </w:r>
    </w:p>
    <w:p w:rsidR="007C49AD" w:rsidRDefault="007C49AD" w:rsidP="007C49AD">
      <w:pPr>
        <w:pStyle w:val="Con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4. Муниципальные выборы назначаются советом депутатов в соответствии с действующим законодательством о выборах не ранее чем за 90 дней и не позднее, чем за 80 дней до дня голосования. В случае досрочного прекращения полномочий совета депутатов, депутатов совета депутатов, самороспуска совета депутатов, выборы должны быть проведены не позднее чем через шесть месяцев со дня досрочного прекращения полномочий, самороспуска совета депутатов. Решение о назначении досрочных выборов принимает избирательная комиссия поселения.</w:t>
      </w:r>
    </w:p>
    <w:p w:rsidR="007C49AD" w:rsidRDefault="007C49AD" w:rsidP="007C49AD">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При назначении досрочных выборов сроки, указанные в абзаце первом настоящего пункта, а также сроки осуществления иных избирательных действий могут быть сокращены, но не более чем на одну треть.</w:t>
      </w:r>
    </w:p>
    <w:p w:rsidR="007C49AD" w:rsidRPr="00B0477D" w:rsidRDefault="007C49AD" w:rsidP="007C49AD">
      <w:pPr>
        <w:tabs>
          <w:tab w:val="left" w:pos="709"/>
        </w:tabs>
        <w:ind w:firstLine="709"/>
        <w:jc w:val="both"/>
        <w:rPr>
          <w:rStyle w:val="ConsNormal0"/>
          <w:rFonts w:ascii="Times New Roman" w:hAnsi="Times New Roman" w:cs="Times New Roman"/>
          <w:spacing w:val="6"/>
        </w:rPr>
      </w:pPr>
      <w:r>
        <w:rPr>
          <w:sz w:val="24"/>
          <w:szCs w:val="24"/>
        </w:rPr>
        <w:t>5</w:t>
      </w:r>
      <w:r>
        <w:rPr>
          <w:rStyle w:val="ConsNormal0"/>
          <w:spacing w:val="6"/>
          <w:sz w:val="24"/>
          <w:szCs w:val="24"/>
        </w:rPr>
        <w:t xml:space="preserve">. </w:t>
      </w:r>
      <w:r w:rsidRPr="00B0477D">
        <w:rPr>
          <w:rStyle w:val="ConsNormal0"/>
          <w:rFonts w:ascii="Times New Roman" w:hAnsi="Times New Roman" w:cs="Times New Roman"/>
          <w:spacing w:val="6"/>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Ленинградской области.</w:t>
      </w:r>
    </w:p>
    <w:p w:rsidR="007C49AD" w:rsidRDefault="007C49AD" w:rsidP="007C49AD">
      <w:pPr>
        <w:tabs>
          <w:tab w:val="left" w:pos="709"/>
        </w:tabs>
        <w:autoSpaceDE w:val="0"/>
        <w:autoSpaceDN w:val="0"/>
        <w:adjustRightInd w:val="0"/>
        <w:ind w:firstLine="709"/>
        <w:jc w:val="both"/>
      </w:pPr>
      <w:r>
        <w:rPr>
          <w:rStyle w:val="ConsNormal0"/>
          <w:spacing w:val="6"/>
          <w:sz w:val="24"/>
          <w:szCs w:val="24"/>
        </w:rPr>
        <w:t xml:space="preserve">6. </w:t>
      </w:r>
      <w:r>
        <w:rPr>
          <w:sz w:val="24"/>
          <w:szCs w:val="24"/>
        </w:rPr>
        <w:t>Законом Ленинградской области в соответствии с Федеральным законом № 131-ФЗ от 06.10.2003 «Об общих принципах организации местного самоуправления в Российской Федерации»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7C49AD" w:rsidRDefault="007C49AD" w:rsidP="007C49AD">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7. Итоги муниципальных выборов подлежат официальному опубликованию (обнародованию).»;</w:t>
      </w:r>
    </w:p>
    <w:p w:rsidR="007C49AD" w:rsidRDefault="007C49AD" w:rsidP="007C49AD">
      <w:pPr>
        <w:autoSpaceDE w:val="0"/>
        <w:autoSpaceDN w:val="0"/>
        <w:adjustRightInd w:val="0"/>
        <w:jc w:val="both"/>
        <w:rPr>
          <w:sz w:val="24"/>
          <w:szCs w:val="24"/>
        </w:rPr>
      </w:pPr>
      <w:r>
        <w:rPr>
          <w:sz w:val="24"/>
          <w:szCs w:val="24"/>
        </w:rPr>
        <w:t xml:space="preserve">       1.12. Статью 14 дополнить пунктом 2.1</w:t>
      </w:r>
    </w:p>
    <w:p w:rsidR="007C49AD" w:rsidRDefault="007C49AD" w:rsidP="007C49AD">
      <w:pPr>
        <w:widowControl w:val="0"/>
        <w:autoSpaceDE w:val="0"/>
        <w:autoSpaceDN w:val="0"/>
        <w:adjustRightInd w:val="0"/>
        <w:ind w:firstLine="540"/>
        <w:jc w:val="both"/>
        <w:rPr>
          <w:sz w:val="24"/>
          <w:szCs w:val="24"/>
        </w:rPr>
      </w:pPr>
      <w:r>
        <w:rPr>
          <w:sz w:val="24"/>
          <w:szCs w:val="24"/>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7C49AD" w:rsidRDefault="007C49AD" w:rsidP="007C49AD">
      <w:pPr>
        <w:widowControl w:val="0"/>
        <w:autoSpaceDE w:val="0"/>
        <w:autoSpaceDN w:val="0"/>
        <w:adjustRightInd w:val="0"/>
        <w:ind w:firstLine="540"/>
        <w:jc w:val="both"/>
        <w:rPr>
          <w:sz w:val="24"/>
          <w:szCs w:val="24"/>
        </w:rPr>
      </w:pPr>
      <w:r>
        <w:rPr>
          <w:sz w:val="24"/>
          <w:szCs w:val="24"/>
        </w:rPr>
        <w:t xml:space="preserve">1.13.Пункт 4 статьи 14  читать в новой  редакции </w:t>
      </w:r>
    </w:p>
    <w:p w:rsidR="007C49AD" w:rsidRDefault="007C49AD" w:rsidP="007C49AD">
      <w:pPr>
        <w:widowControl w:val="0"/>
        <w:autoSpaceDE w:val="0"/>
        <w:autoSpaceDN w:val="0"/>
        <w:adjustRightInd w:val="0"/>
        <w:ind w:firstLine="540"/>
        <w:jc w:val="both"/>
        <w:rPr>
          <w:sz w:val="24"/>
          <w:szCs w:val="24"/>
        </w:rPr>
      </w:pPr>
      <w:r>
        <w:rPr>
          <w:sz w:val="24"/>
          <w:szCs w:val="24"/>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r:id="rId13" w:anchor="Par269" w:history="1">
        <w:r>
          <w:rPr>
            <w:rStyle w:val="a5"/>
            <w:color w:val="auto"/>
            <w:sz w:val="24"/>
            <w:szCs w:val="24"/>
            <w:u w:val="none"/>
          </w:rPr>
          <w:t>частями 2</w:t>
        </w:r>
      </w:hyperlink>
      <w:r>
        <w:rPr>
          <w:sz w:val="24"/>
          <w:szCs w:val="24"/>
        </w:rPr>
        <w:t xml:space="preserve"> и </w:t>
      </w:r>
      <w:hyperlink r:id="rId14" w:anchor="Par274" w:history="1">
        <w:r>
          <w:rPr>
            <w:rStyle w:val="a5"/>
            <w:color w:val="auto"/>
            <w:sz w:val="24"/>
            <w:szCs w:val="24"/>
            <w:u w:val="none"/>
          </w:rPr>
          <w:t>3 статьи 12</w:t>
        </w:r>
      </w:hyperlink>
      <w:r>
        <w:rPr>
          <w:sz w:val="24"/>
          <w:szCs w:val="24"/>
        </w:rPr>
        <w:t xml:space="preserve">, </w:t>
      </w:r>
      <w:hyperlink r:id="rId15" w:anchor="Par301" w:history="1">
        <w:r>
          <w:rPr>
            <w:rStyle w:val="a5"/>
            <w:color w:val="auto"/>
            <w:sz w:val="24"/>
            <w:szCs w:val="24"/>
            <w:u w:val="none"/>
          </w:rPr>
          <w:t>частями 5</w:t>
        </w:r>
      </w:hyperlink>
      <w:r>
        <w:rPr>
          <w:sz w:val="24"/>
          <w:szCs w:val="24"/>
        </w:rPr>
        <w:t xml:space="preserve"> и </w:t>
      </w:r>
      <w:hyperlink r:id="rId16" w:anchor="Par305" w:history="1">
        <w:r>
          <w:rPr>
            <w:rStyle w:val="a5"/>
            <w:color w:val="auto"/>
            <w:sz w:val="24"/>
            <w:szCs w:val="24"/>
            <w:u w:val="none"/>
          </w:rPr>
          <w:t>7 статьи 13</w:t>
        </w:r>
      </w:hyperlink>
      <w:r>
        <w:rPr>
          <w:sz w:val="24"/>
          <w:szCs w:val="24"/>
        </w:rPr>
        <w:t xml:space="preserve"> Федерального закона №131-ФЗ от 06.10.2003г</w:t>
      </w:r>
    </w:p>
    <w:p w:rsidR="007C49AD" w:rsidRDefault="007C49AD" w:rsidP="007C49AD">
      <w:pPr>
        <w:widowControl w:val="0"/>
        <w:autoSpaceDE w:val="0"/>
        <w:autoSpaceDN w:val="0"/>
        <w:adjustRightInd w:val="0"/>
        <w:ind w:firstLine="540"/>
        <w:jc w:val="both"/>
        <w:rPr>
          <w:sz w:val="24"/>
          <w:szCs w:val="24"/>
        </w:rPr>
      </w:pPr>
      <w:r>
        <w:rPr>
          <w:sz w:val="24"/>
          <w:szCs w:val="24"/>
        </w:rPr>
        <w:t xml:space="preserve"> 1.14  Статью 30 читать в новой редакции </w:t>
      </w:r>
    </w:p>
    <w:p w:rsidR="007C49AD" w:rsidRDefault="007C49AD" w:rsidP="007C49AD">
      <w:pPr>
        <w:widowControl w:val="0"/>
        <w:autoSpaceDE w:val="0"/>
        <w:autoSpaceDN w:val="0"/>
        <w:adjustRightInd w:val="0"/>
        <w:ind w:firstLine="540"/>
        <w:jc w:val="both"/>
        <w:rPr>
          <w:sz w:val="24"/>
          <w:szCs w:val="24"/>
        </w:rPr>
      </w:pPr>
      <w:r>
        <w:rPr>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настоящей статьей .</w:t>
      </w:r>
    </w:p>
    <w:p w:rsidR="007C49AD" w:rsidRDefault="007C49AD" w:rsidP="007C49AD">
      <w:pPr>
        <w:widowControl w:val="0"/>
        <w:autoSpaceDE w:val="0"/>
        <w:autoSpaceDN w:val="0"/>
        <w:adjustRightInd w:val="0"/>
        <w:ind w:firstLine="540"/>
        <w:jc w:val="both"/>
        <w:rPr>
          <w:sz w:val="24"/>
          <w:szCs w:val="24"/>
        </w:rPr>
      </w:pPr>
      <w:r>
        <w:rPr>
          <w:sz w:val="24"/>
          <w:szCs w:val="24"/>
        </w:rPr>
        <w:t>Минимальная численность инициативной группы граждан  не может превышать 3 процента от числа жителей муниципального образования, обладающих избирательным правом.</w:t>
      </w:r>
    </w:p>
    <w:p w:rsidR="007C49AD" w:rsidRDefault="007C49AD" w:rsidP="007C49AD">
      <w:pPr>
        <w:widowControl w:val="0"/>
        <w:autoSpaceDE w:val="0"/>
        <w:autoSpaceDN w:val="0"/>
        <w:adjustRightInd w:val="0"/>
        <w:ind w:firstLine="540"/>
        <w:jc w:val="both"/>
        <w:rPr>
          <w:sz w:val="24"/>
          <w:szCs w:val="24"/>
        </w:rPr>
      </w:pPr>
      <w:r>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C49AD" w:rsidRDefault="007C49AD" w:rsidP="007C49AD">
      <w:pPr>
        <w:widowControl w:val="0"/>
        <w:autoSpaceDE w:val="0"/>
        <w:autoSpaceDN w:val="0"/>
        <w:adjustRightInd w:val="0"/>
        <w:ind w:firstLine="540"/>
        <w:jc w:val="both"/>
        <w:rPr>
          <w:sz w:val="24"/>
          <w:szCs w:val="24"/>
        </w:rPr>
      </w:pPr>
      <w:r>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97B2D" w:rsidRDefault="007C49AD" w:rsidP="007C49AD">
      <w:pPr>
        <w:widowControl w:val="0"/>
        <w:autoSpaceDE w:val="0"/>
        <w:autoSpaceDN w:val="0"/>
        <w:adjustRightInd w:val="0"/>
        <w:ind w:firstLine="540"/>
        <w:jc w:val="both"/>
        <w:rPr>
          <w:sz w:val="24"/>
          <w:szCs w:val="24"/>
        </w:rPr>
      </w:pPr>
      <w:r>
        <w:rPr>
          <w:sz w:val="24"/>
          <w:szCs w:val="24"/>
        </w:rPr>
        <w:t xml:space="preserve">В случае, если принятие муниципального правового акта, проект которого внесен в </w:t>
      </w:r>
    </w:p>
    <w:p w:rsidR="007C49AD" w:rsidRDefault="007C49AD" w:rsidP="007C49AD">
      <w:pPr>
        <w:widowControl w:val="0"/>
        <w:autoSpaceDE w:val="0"/>
        <w:autoSpaceDN w:val="0"/>
        <w:adjustRightInd w:val="0"/>
        <w:ind w:firstLine="540"/>
        <w:jc w:val="both"/>
        <w:rPr>
          <w:sz w:val="24"/>
          <w:szCs w:val="24"/>
        </w:rPr>
      </w:pPr>
      <w:r>
        <w:rPr>
          <w:sz w:val="24"/>
          <w:szCs w:val="24"/>
        </w:rPr>
        <w:lastRenderedPageBreak/>
        <w:t>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C49AD" w:rsidRDefault="007C49AD" w:rsidP="007C49AD">
      <w:pPr>
        <w:widowControl w:val="0"/>
        <w:autoSpaceDE w:val="0"/>
        <w:autoSpaceDN w:val="0"/>
        <w:adjustRightInd w:val="0"/>
        <w:ind w:firstLine="540"/>
        <w:jc w:val="both"/>
        <w:rPr>
          <w:sz w:val="24"/>
          <w:szCs w:val="24"/>
        </w:rPr>
      </w:pPr>
      <w:r>
        <w:rPr>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C49AD" w:rsidRDefault="007C49AD" w:rsidP="007C49AD">
      <w:pPr>
        <w:widowControl w:val="0"/>
        <w:autoSpaceDE w:val="0"/>
        <w:autoSpaceDN w:val="0"/>
        <w:adjustRightInd w:val="0"/>
        <w:ind w:firstLine="540"/>
        <w:jc w:val="both"/>
        <w:rPr>
          <w:sz w:val="24"/>
          <w:szCs w:val="24"/>
        </w:rPr>
      </w:pPr>
      <w:r>
        <w:rPr>
          <w:sz w:val="24"/>
          <w:szCs w:val="24"/>
        </w:rPr>
        <w:t xml:space="preserve"> 1.15 .Статья 31 пункт 6 читать в   новой  редакции</w:t>
      </w:r>
    </w:p>
    <w:p w:rsidR="007C49AD" w:rsidRDefault="007C49AD" w:rsidP="007C49AD">
      <w:pPr>
        <w:widowControl w:val="0"/>
        <w:autoSpaceDE w:val="0"/>
        <w:autoSpaceDN w:val="0"/>
        <w:adjustRightInd w:val="0"/>
        <w:ind w:firstLine="540"/>
        <w:jc w:val="both"/>
        <w:rPr>
          <w:sz w:val="24"/>
          <w:szCs w:val="24"/>
        </w:rPr>
      </w:pPr>
      <w:r>
        <w:rPr>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C49AD" w:rsidRDefault="007C49AD" w:rsidP="007C49AD">
      <w:pPr>
        <w:widowControl w:val="0"/>
        <w:autoSpaceDE w:val="0"/>
        <w:autoSpaceDN w:val="0"/>
        <w:adjustRightInd w:val="0"/>
        <w:ind w:firstLine="540"/>
        <w:jc w:val="both"/>
        <w:rPr>
          <w:sz w:val="24"/>
          <w:szCs w:val="24"/>
        </w:rPr>
      </w:pPr>
      <w:r>
        <w:rPr>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C49AD" w:rsidRDefault="007C49AD" w:rsidP="007C49AD">
      <w:pPr>
        <w:widowControl w:val="0"/>
        <w:autoSpaceDE w:val="0"/>
        <w:autoSpaceDN w:val="0"/>
        <w:adjustRightInd w:val="0"/>
        <w:ind w:firstLine="540"/>
        <w:jc w:val="both"/>
        <w:rPr>
          <w:sz w:val="24"/>
          <w:szCs w:val="24"/>
        </w:rPr>
      </w:pPr>
      <w:r>
        <w:rPr>
          <w:sz w:val="24"/>
          <w:szCs w:val="24"/>
        </w:rPr>
        <w:t xml:space="preserve">1.16  Статья 32 часть 15 пункт 3  читать в новой редакции </w:t>
      </w:r>
    </w:p>
    <w:p w:rsidR="007C49AD" w:rsidRDefault="007C49AD" w:rsidP="007C49AD">
      <w:pPr>
        <w:widowControl w:val="0"/>
        <w:autoSpaceDE w:val="0"/>
        <w:autoSpaceDN w:val="0"/>
        <w:adjustRightInd w:val="0"/>
        <w:ind w:firstLine="540"/>
        <w:jc w:val="both"/>
        <w:rPr>
          <w:sz w:val="24"/>
          <w:szCs w:val="24"/>
        </w:rPr>
      </w:pPr>
      <w:r>
        <w:rPr>
          <w:sz w:val="24"/>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C49AD" w:rsidRDefault="007C49AD" w:rsidP="007C49AD">
      <w:pPr>
        <w:widowControl w:val="0"/>
        <w:autoSpaceDE w:val="0"/>
        <w:autoSpaceDN w:val="0"/>
        <w:adjustRightInd w:val="0"/>
        <w:ind w:firstLine="540"/>
        <w:jc w:val="both"/>
        <w:rPr>
          <w:sz w:val="24"/>
          <w:szCs w:val="24"/>
        </w:rPr>
      </w:pPr>
      <w:bookmarkStart w:id="1" w:name="Par1029"/>
      <w:bookmarkEnd w:id="1"/>
      <w:r>
        <w:rPr>
          <w:sz w:val="24"/>
          <w:szCs w:val="24"/>
        </w:rPr>
        <w:t xml:space="preserve">       1.17.  Статья 38 часть 1 читать в новой  редакции </w:t>
      </w:r>
    </w:p>
    <w:p w:rsidR="007C49AD" w:rsidRDefault="007C49AD" w:rsidP="007C49AD">
      <w:pPr>
        <w:widowControl w:val="0"/>
        <w:autoSpaceDE w:val="0"/>
        <w:autoSpaceDN w:val="0"/>
        <w:adjustRightInd w:val="0"/>
        <w:ind w:firstLine="540"/>
        <w:jc w:val="both"/>
        <w:rPr>
          <w:sz w:val="24"/>
          <w:szCs w:val="24"/>
        </w:rPr>
      </w:pPr>
      <w:r>
        <w:rPr>
          <w:sz w:val="24"/>
          <w:szCs w:val="24"/>
        </w:rPr>
        <w:t>«1. Структуру органов местного самоуправления составляют представительный орган муниципального образования- совет депутатов ,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ревизионная комиссия».</w:t>
      </w:r>
    </w:p>
    <w:p w:rsidR="007C49AD" w:rsidRDefault="007C49AD" w:rsidP="007C49AD">
      <w:pPr>
        <w:widowControl w:val="0"/>
        <w:autoSpaceDE w:val="0"/>
        <w:autoSpaceDN w:val="0"/>
        <w:adjustRightInd w:val="0"/>
        <w:rPr>
          <w:sz w:val="24"/>
          <w:szCs w:val="24"/>
        </w:rPr>
      </w:pPr>
      <w:r>
        <w:rPr>
          <w:sz w:val="24"/>
          <w:szCs w:val="24"/>
        </w:rPr>
        <w:t xml:space="preserve">                1.18.Статья 41  часть 1 пункты  6,11,12  читать в новой  редакции </w:t>
      </w:r>
    </w:p>
    <w:p w:rsidR="007C49AD" w:rsidRDefault="007C49AD" w:rsidP="007C49AD">
      <w:pPr>
        <w:widowControl w:val="0"/>
        <w:autoSpaceDE w:val="0"/>
        <w:autoSpaceDN w:val="0"/>
        <w:adjustRightInd w:val="0"/>
        <w:ind w:firstLine="540"/>
        <w:jc w:val="both"/>
        <w:rPr>
          <w:sz w:val="24"/>
          <w:szCs w:val="24"/>
        </w:rPr>
      </w:pPr>
      <w:r>
        <w:rPr>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C49AD" w:rsidRDefault="007C49AD" w:rsidP="007C49AD">
      <w:pPr>
        <w:widowControl w:val="0"/>
        <w:autoSpaceDE w:val="0"/>
        <w:autoSpaceDN w:val="0"/>
        <w:adjustRightInd w:val="0"/>
        <w:ind w:firstLine="540"/>
        <w:jc w:val="both"/>
        <w:rPr>
          <w:sz w:val="24"/>
          <w:szCs w:val="24"/>
        </w:rPr>
      </w:pPr>
      <w:r>
        <w:rPr>
          <w:sz w:val="24"/>
          <w:szCs w:val="24"/>
        </w:rPr>
        <w:t>11. Иные полномочия совета депутатов  муниципального образования определяется федеральными законами и принимаемыми в соответствии с ними конституциями (уставами), законами Ленинградской области , уставом муниципального образования.</w:t>
      </w:r>
    </w:p>
    <w:p w:rsidR="007C49AD" w:rsidRDefault="007C49AD" w:rsidP="007C49AD">
      <w:pPr>
        <w:widowControl w:val="0"/>
        <w:autoSpaceDE w:val="0"/>
        <w:autoSpaceDN w:val="0"/>
        <w:adjustRightInd w:val="0"/>
        <w:ind w:firstLine="540"/>
        <w:jc w:val="both"/>
        <w:rPr>
          <w:sz w:val="24"/>
          <w:szCs w:val="24"/>
        </w:rPr>
      </w:pPr>
      <w:r>
        <w:rPr>
          <w:sz w:val="24"/>
          <w:szCs w:val="24"/>
        </w:rPr>
        <w:t>11.1. Совет депутатов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C49AD" w:rsidRDefault="007C49AD" w:rsidP="007C49AD">
      <w:pPr>
        <w:widowControl w:val="0"/>
        <w:autoSpaceDE w:val="0"/>
        <w:autoSpaceDN w:val="0"/>
        <w:adjustRightInd w:val="0"/>
        <w:ind w:firstLine="540"/>
        <w:jc w:val="both"/>
        <w:rPr>
          <w:sz w:val="24"/>
          <w:szCs w:val="24"/>
        </w:rPr>
      </w:pPr>
      <w:r>
        <w:rPr>
          <w:sz w:val="24"/>
          <w:szCs w:val="24"/>
        </w:rPr>
        <w:t>12. Нормативные правовые акты совета депутатов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муниципального образования только по инициативе главы местной администрации или при наличии заключения главы местной администрации.»</w:t>
      </w:r>
    </w:p>
    <w:p w:rsidR="004556E0" w:rsidRDefault="007C49AD" w:rsidP="007C49AD">
      <w:pPr>
        <w:pStyle w:val="uni"/>
        <w:ind w:firstLine="0"/>
      </w:pPr>
      <w:r>
        <w:t xml:space="preserve">  </w:t>
      </w:r>
    </w:p>
    <w:p w:rsidR="007C49AD" w:rsidRDefault="007C49AD" w:rsidP="007C49AD">
      <w:pPr>
        <w:pStyle w:val="uni"/>
        <w:ind w:firstLine="0"/>
      </w:pPr>
      <w:r>
        <w:lastRenderedPageBreak/>
        <w:t xml:space="preserve"> 1.19  Статья 46 дополнить  частью 3</w:t>
      </w:r>
    </w:p>
    <w:p w:rsidR="007C49AD" w:rsidRDefault="007C49AD" w:rsidP="007C49AD">
      <w:pPr>
        <w:widowControl w:val="0"/>
        <w:autoSpaceDE w:val="0"/>
        <w:autoSpaceDN w:val="0"/>
        <w:adjustRightInd w:val="0"/>
        <w:ind w:firstLine="540"/>
        <w:jc w:val="both"/>
        <w:rPr>
          <w:sz w:val="24"/>
          <w:szCs w:val="24"/>
        </w:rPr>
      </w:pPr>
      <w:r>
        <w:rPr>
          <w:sz w:val="24"/>
          <w:szCs w:val="24"/>
        </w:rPr>
        <w:t xml:space="preserve">«Глава муниципального образования должен соблюдать ограничения и запреты и исполнять обязанности, которые установлены Федеральным </w:t>
      </w:r>
      <w:hyperlink r:id="rId17" w:history="1">
        <w:r>
          <w:rPr>
            <w:rStyle w:val="a5"/>
            <w:color w:val="auto"/>
            <w:sz w:val="24"/>
            <w:szCs w:val="24"/>
            <w:u w:val="none"/>
          </w:rPr>
          <w:t>законом</w:t>
        </w:r>
      </w:hyperlink>
      <w:r>
        <w:rPr>
          <w:sz w:val="24"/>
          <w:szCs w:val="24"/>
        </w:rPr>
        <w:t xml:space="preserve"> от 25 декабря 2008 года N 273-ФЗ "О противодействии коррупции" и другими федеральными законами.»</w:t>
      </w:r>
    </w:p>
    <w:p w:rsidR="007C49AD" w:rsidRDefault="007C49AD" w:rsidP="007C49AD">
      <w:pPr>
        <w:pStyle w:val="uni"/>
        <w:ind w:firstLine="0"/>
      </w:pPr>
      <w:r>
        <w:t xml:space="preserve"> 1.20. Статья 48  часть1 читать в новой  редакции </w:t>
      </w:r>
    </w:p>
    <w:p w:rsidR="007C49AD" w:rsidRDefault="007C49AD" w:rsidP="007C49AD">
      <w:pPr>
        <w:widowControl w:val="0"/>
        <w:autoSpaceDE w:val="0"/>
        <w:autoSpaceDN w:val="0"/>
        <w:adjustRightInd w:val="0"/>
        <w:ind w:firstLine="540"/>
        <w:jc w:val="both"/>
        <w:rPr>
          <w:sz w:val="24"/>
          <w:szCs w:val="24"/>
        </w:rPr>
      </w:pPr>
      <w:r>
        <w:rPr>
          <w:sz w:val="24"/>
          <w:szCs w:val="24"/>
        </w:rPr>
        <w:t>«1. Полномочия главы муниципального образования прекращаются досрочно в случае:</w:t>
      </w:r>
    </w:p>
    <w:p w:rsidR="007C49AD" w:rsidRDefault="007C49AD" w:rsidP="007C49AD">
      <w:pPr>
        <w:widowControl w:val="0"/>
        <w:autoSpaceDE w:val="0"/>
        <w:autoSpaceDN w:val="0"/>
        <w:adjustRightInd w:val="0"/>
        <w:ind w:firstLine="540"/>
        <w:jc w:val="both"/>
        <w:rPr>
          <w:sz w:val="24"/>
          <w:szCs w:val="24"/>
        </w:rPr>
      </w:pPr>
      <w:r>
        <w:rPr>
          <w:sz w:val="24"/>
          <w:szCs w:val="24"/>
        </w:rPr>
        <w:t>1) смерти;</w:t>
      </w:r>
    </w:p>
    <w:p w:rsidR="007C49AD" w:rsidRDefault="007C49AD" w:rsidP="007C49AD">
      <w:pPr>
        <w:widowControl w:val="0"/>
        <w:autoSpaceDE w:val="0"/>
        <w:autoSpaceDN w:val="0"/>
        <w:adjustRightInd w:val="0"/>
        <w:ind w:firstLine="540"/>
        <w:jc w:val="both"/>
        <w:rPr>
          <w:sz w:val="24"/>
          <w:szCs w:val="24"/>
        </w:rPr>
      </w:pPr>
      <w:r>
        <w:rPr>
          <w:sz w:val="24"/>
          <w:szCs w:val="24"/>
        </w:rPr>
        <w:t>2) отставки по собственному желанию;</w:t>
      </w:r>
    </w:p>
    <w:p w:rsidR="007C49AD" w:rsidRDefault="007C49AD" w:rsidP="007C49AD">
      <w:pPr>
        <w:widowControl w:val="0"/>
        <w:autoSpaceDE w:val="0"/>
        <w:autoSpaceDN w:val="0"/>
        <w:adjustRightInd w:val="0"/>
        <w:ind w:firstLine="540"/>
        <w:jc w:val="both"/>
        <w:rPr>
          <w:sz w:val="24"/>
          <w:szCs w:val="24"/>
        </w:rPr>
      </w:pPr>
      <w:r>
        <w:rPr>
          <w:sz w:val="24"/>
          <w:szCs w:val="24"/>
        </w:rPr>
        <w:t xml:space="preserve">2.1) удаления в отставку в соответствии со </w:t>
      </w:r>
      <w:hyperlink r:id="rId18" w:anchor="Par2061" w:history="1">
        <w:r>
          <w:rPr>
            <w:rStyle w:val="a5"/>
            <w:color w:val="auto"/>
            <w:sz w:val="24"/>
            <w:szCs w:val="24"/>
            <w:u w:val="none"/>
          </w:rPr>
          <w:t>статьей 74.1</w:t>
        </w:r>
      </w:hyperlink>
      <w:r>
        <w:rPr>
          <w:sz w:val="24"/>
          <w:szCs w:val="24"/>
        </w:rPr>
        <w:t xml:space="preserve">  Федерального закона №131-ФЗ </w:t>
      </w:r>
    </w:p>
    <w:p w:rsidR="007C49AD" w:rsidRDefault="007C49AD" w:rsidP="007C49AD">
      <w:pPr>
        <w:widowControl w:val="0"/>
        <w:autoSpaceDE w:val="0"/>
        <w:autoSpaceDN w:val="0"/>
        <w:adjustRightInd w:val="0"/>
        <w:ind w:firstLine="540"/>
        <w:jc w:val="both"/>
        <w:rPr>
          <w:sz w:val="24"/>
          <w:szCs w:val="24"/>
        </w:rPr>
      </w:pPr>
      <w:r>
        <w:rPr>
          <w:sz w:val="24"/>
          <w:szCs w:val="24"/>
        </w:rPr>
        <w:t xml:space="preserve">3) отрешения от должности в соответствии со </w:t>
      </w:r>
      <w:hyperlink r:id="rId19" w:anchor="Par2052" w:history="1">
        <w:r>
          <w:rPr>
            <w:rStyle w:val="a5"/>
            <w:color w:val="auto"/>
            <w:sz w:val="24"/>
            <w:szCs w:val="24"/>
            <w:u w:val="none"/>
          </w:rPr>
          <w:t>статьей 74</w:t>
        </w:r>
      </w:hyperlink>
      <w:r>
        <w:rPr>
          <w:sz w:val="24"/>
          <w:szCs w:val="24"/>
        </w:rPr>
        <w:t xml:space="preserve"> Федерального закона №131-ФЗ </w:t>
      </w:r>
    </w:p>
    <w:p w:rsidR="007C49AD" w:rsidRDefault="007C49AD" w:rsidP="007C49AD">
      <w:pPr>
        <w:widowControl w:val="0"/>
        <w:autoSpaceDE w:val="0"/>
        <w:autoSpaceDN w:val="0"/>
        <w:adjustRightInd w:val="0"/>
        <w:ind w:firstLine="540"/>
        <w:jc w:val="both"/>
        <w:rPr>
          <w:sz w:val="24"/>
          <w:szCs w:val="24"/>
        </w:rPr>
      </w:pPr>
      <w:r>
        <w:rPr>
          <w:sz w:val="24"/>
          <w:szCs w:val="24"/>
        </w:rPr>
        <w:t>4) признания судом недееспособным или ограниченно дееспособным;</w:t>
      </w:r>
    </w:p>
    <w:p w:rsidR="007C49AD" w:rsidRDefault="007C49AD" w:rsidP="007C49AD">
      <w:pPr>
        <w:widowControl w:val="0"/>
        <w:autoSpaceDE w:val="0"/>
        <w:autoSpaceDN w:val="0"/>
        <w:adjustRightInd w:val="0"/>
        <w:ind w:firstLine="540"/>
        <w:jc w:val="both"/>
        <w:rPr>
          <w:sz w:val="24"/>
          <w:szCs w:val="24"/>
        </w:rPr>
      </w:pPr>
      <w:r>
        <w:rPr>
          <w:sz w:val="24"/>
          <w:szCs w:val="24"/>
        </w:rPr>
        <w:t>5) признания судом безвестно отсутствующим или объявления умершим;</w:t>
      </w:r>
    </w:p>
    <w:p w:rsidR="007C49AD" w:rsidRDefault="007C49AD" w:rsidP="007C49AD">
      <w:pPr>
        <w:widowControl w:val="0"/>
        <w:autoSpaceDE w:val="0"/>
        <w:autoSpaceDN w:val="0"/>
        <w:adjustRightInd w:val="0"/>
        <w:ind w:firstLine="540"/>
        <w:jc w:val="both"/>
        <w:rPr>
          <w:sz w:val="24"/>
          <w:szCs w:val="24"/>
        </w:rPr>
      </w:pPr>
      <w:r>
        <w:rPr>
          <w:sz w:val="24"/>
          <w:szCs w:val="24"/>
        </w:rPr>
        <w:t>6) вступления в отношении его в законную силу обвинительного приговора суда;</w:t>
      </w:r>
    </w:p>
    <w:p w:rsidR="007C49AD" w:rsidRDefault="007C49AD" w:rsidP="007C49AD">
      <w:pPr>
        <w:widowControl w:val="0"/>
        <w:autoSpaceDE w:val="0"/>
        <w:autoSpaceDN w:val="0"/>
        <w:adjustRightInd w:val="0"/>
        <w:ind w:firstLine="540"/>
        <w:jc w:val="both"/>
        <w:rPr>
          <w:sz w:val="24"/>
          <w:szCs w:val="24"/>
        </w:rPr>
      </w:pPr>
      <w:r>
        <w:rPr>
          <w:sz w:val="24"/>
          <w:szCs w:val="24"/>
        </w:rPr>
        <w:t>7) выезда за пределы Российской Федерации на постоянное место жительства;</w:t>
      </w:r>
    </w:p>
    <w:p w:rsidR="007C49AD" w:rsidRDefault="007C49AD" w:rsidP="007C49AD">
      <w:pPr>
        <w:widowControl w:val="0"/>
        <w:autoSpaceDE w:val="0"/>
        <w:autoSpaceDN w:val="0"/>
        <w:adjustRightInd w:val="0"/>
        <w:ind w:firstLine="540"/>
        <w:jc w:val="both"/>
        <w:rPr>
          <w:sz w:val="24"/>
          <w:szCs w:val="24"/>
        </w:rPr>
      </w:pPr>
      <w:r>
        <w:rPr>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49AD" w:rsidRDefault="007C49AD" w:rsidP="007C49AD">
      <w:pPr>
        <w:widowControl w:val="0"/>
        <w:autoSpaceDE w:val="0"/>
        <w:autoSpaceDN w:val="0"/>
        <w:adjustRightInd w:val="0"/>
        <w:ind w:firstLine="540"/>
        <w:jc w:val="both"/>
        <w:rPr>
          <w:sz w:val="24"/>
          <w:szCs w:val="24"/>
        </w:rPr>
      </w:pPr>
      <w:r>
        <w:rPr>
          <w:sz w:val="24"/>
          <w:szCs w:val="24"/>
        </w:rPr>
        <w:t>9) отзыва избирателями;</w:t>
      </w:r>
    </w:p>
    <w:p w:rsidR="007C49AD" w:rsidRDefault="007C49AD" w:rsidP="007C49AD">
      <w:pPr>
        <w:widowControl w:val="0"/>
        <w:autoSpaceDE w:val="0"/>
        <w:autoSpaceDN w:val="0"/>
        <w:adjustRightInd w:val="0"/>
        <w:ind w:firstLine="540"/>
        <w:jc w:val="both"/>
        <w:rPr>
          <w:sz w:val="24"/>
          <w:szCs w:val="24"/>
        </w:rPr>
      </w:pPr>
      <w:r>
        <w:rPr>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C49AD" w:rsidRDefault="007C49AD" w:rsidP="007C49AD">
      <w:pPr>
        <w:widowControl w:val="0"/>
        <w:autoSpaceDE w:val="0"/>
        <w:autoSpaceDN w:val="0"/>
        <w:adjustRightInd w:val="0"/>
        <w:ind w:firstLine="540"/>
        <w:jc w:val="both"/>
        <w:rPr>
          <w:sz w:val="24"/>
          <w:szCs w:val="24"/>
        </w:rPr>
      </w:pPr>
      <w:r>
        <w:rPr>
          <w:sz w:val="24"/>
          <w:szCs w:val="24"/>
        </w:rPr>
        <w:t xml:space="preserve">11. изменения порядка формирования представительного органа муниципального района в соответствии с </w:t>
      </w:r>
      <w:hyperlink r:id="rId20" w:anchor="Par1168" w:history="1">
        <w:r>
          <w:rPr>
            <w:rStyle w:val="a5"/>
            <w:color w:val="auto"/>
            <w:sz w:val="24"/>
            <w:szCs w:val="24"/>
            <w:u w:val="none"/>
          </w:rPr>
          <w:t>частью 5 статьи 35</w:t>
        </w:r>
      </w:hyperlink>
      <w:r>
        <w:rPr>
          <w:sz w:val="24"/>
          <w:szCs w:val="24"/>
        </w:rPr>
        <w:t xml:space="preserve">  Федерального закона №131-ФЗ ;</w:t>
      </w:r>
    </w:p>
    <w:p w:rsidR="007C49AD" w:rsidRDefault="007C49AD" w:rsidP="007C49AD">
      <w:pPr>
        <w:widowControl w:val="0"/>
        <w:autoSpaceDE w:val="0"/>
        <w:autoSpaceDN w:val="0"/>
        <w:adjustRightInd w:val="0"/>
        <w:ind w:firstLine="540"/>
        <w:jc w:val="both"/>
        <w:rPr>
          <w:sz w:val="24"/>
          <w:szCs w:val="24"/>
        </w:rPr>
      </w:pPr>
      <w:r>
        <w:rPr>
          <w:sz w:val="24"/>
          <w:szCs w:val="24"/>
        </w:rPr>
        <w:t xml:space="preserve">12) преобразования муниципального образования, осуществляемого в соответствии с </w:t>
      </w:r>
      <w:hyperlink r:id="rId21" w:anchor="Par294" w:history="1">
        <w:r>
          <w:rPr>
            <w:rStyle w:val="a5"/>
            <w:color w:val="auto"/>
            <w:sz w:val="24"/>
            <w:szCs w:val="24"/>
            <w:u w:val="none"/>
          </w:rPr>
          <w:t>частями 3</w:t>
        </w:r>
      </w:hyperlink>
      <w:r>
        <w:rPr>
          <w:sz w:val="24"/>
          <w:szCs w:val="24"/>
        </w:rPr>
        <w:t xml:space="preserve">, </w:t>
      </w:r>
      <w:hyperlink r:id="rId22" w:anchor="Par300" w:history="1">
        <w:r>
          <w:rPr>
            <w:rStyle w:val="a5"/>
            <w:color w:val="auto"/>
            <w:sz w:val="24"/>
            <w:szCs w:val="24"/>
            <w:u w:val="none"/>
          </w:rPr>
          <w:t>4</w:t>
        </w:r>
      </w:hyperlink>
      <w:r>
        <w:rPr>
          <w:sz w:val="24"/>
          <w:szCs w:val="24"/>
        </w:rPr>
        <w:t xml:space="preserve"> - </w:t>
      </w:r>
      <w:hyperlink r:id="rId23" w:anchor="Par305" w:history="1">
        <w:r>
          <w:rPr>
            <w:rStyle w:val="a5"/>
            <w:color w:val="auto"/>
            <w:sz w:val="24"/>
            <w:szCs w:val="24"/>
            <w:u w:val="none"/>
          </w:rPr>
          <w:t>7 статьи 13</w:t>
        </w:r>
      </w:hyperlink>
      <w:r>
        <w:rPr>
          <w:sz w:val="24"/>
          <w:szCs w:val="24"/>
        </w:rPr>
        <w:t xml:space="preserve">  Федерального закона №131-ФЗ , а также в случае упразднения муниципального образования;</w:t>
      </w:r>
    </w:p>
    <w:p w:rsidR="007C49AD" w:rsidRDefault="007C49AD" w:rsidP="007C49AD">
      <w:pPr>
        <w:widowControl w:val="0"/>
        <w:autoSpaceDE w:val="0"/>
        <w:autoSpaceDN w:val="0"/>
        <w:adjustRightInd w:val="0"/>
        <w:ind w:firstLine="540"/>
        <w:jc w:val="both"/>
        <w:rPr>
          <w:sz w:val="24"/>
          <w:szCs w:val="24"/>
        </w:rPr>
      </w:pPr>
      <w:r>
        <w:rPr>
          <w:sz w:val="24"/>
          <w:szCs w:val="24"/>
        </w:rPr>
        <w:t>13) утраты поселением статуса муниципального образования в связи с его объединением с городским округом;</w:t>
      </w:r>
    </w:p>
    <w:p w:rsidR="007C49AD" w:rsidRDefault="007C49AD" w:rsidP="007C49AD">
      <w:pPr>
        <w:widowControl w:val="0"/>
        <w:autoSpaceDE w:val="0"/>
        <w:autoSpaceDN w:val="0"/>
        <w:adjustRightInd w:val="0"/>
        <w:ind w:firstLine="540"/>
        <w:jc w:val="both"/>
        <w:rPr>
          <w:sz w:val="24"/>
          <w:szCs w:val="24"/>
        </w:rPr>
      </w:pPr>
      <w:r>
        <w:rPr>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C49AD" w:rsidRDefault="007C49AD" w:rsidP="007C49AD">
      <w:pPr>
        <w:widowControl w:val="0"/>
        <w:autoSpaceDE w:val="0"/>
        <w:autoSpaceDN w:val="0"/>
        <w:adjustRightInd w:val="0"/>
        <w:ind w:firstLine="540"/>
        <w:jc w:val="both"/>
        <w:rPr>
          <w:sz w:val="24"/>
          <w:szCs w:val="24"/>
        </w:rPr>
      </w:pPr>
      <w:r>
        <w:rPr>
          <w:sz w:val="24"/>
          <w:szCs w:val="24"/>
        </w:rPr>
        <w:t xml:space="preserve">1.21. Статья  54  часть 5  читать в новой  редакции </w:t>
      </w:r>
    </w:p>
    <w:p w:rsidR="007C49AD" w:rsidRDefault="007C49AD" w:rsidP="007C49AD">
      <w:pPr>
        <w:widowControl w:val="0"/>
        <w:autoSpaceDE w:val="0"/>
        <w:autoSpaceDN w:val="0"/>
        <w:adjustRightInd w:val="0"/>
        <w:ind w:firstLine="540"/>
        <w:jc w:val="both"/>
        <w:rPr>
          <w:sz w:val="24"/>
          <w:szCs w:val="24"/>
        </w:rPr>
      </w:pPr>
      <w:r>
        <w:rPr>
          <w:sz w:val="24"/>
          <w:szCs w:val="24"/>
        </w:rPr>
        <w:t>«10. Полномочия главы местной администрации, осуществляемые на основе контракта, прекращаются досрочно в случае:</w:t>
      </w:r>
    </w:p>
    <w:p w:rsidR="007C49AD" w:rsidRDefault="007C49AD" w:rsidP="007C49AD">
      <w:pPr>
        <w:widowControl w:val="0"/>
        <w:autoSpaceDE w:val="0"/>
        <w:autoSpaceDN w:val="0"/>
        <w:adjustRightInd w:val="0"/>
        <w:ind w:firstLine="540"/>
        <w:jc w:val="both"/>
        <w:rPr>
          <w:sz w:val="24"/>
          <w:szCs w:val="24"/>
        </w:rPr>
      </w:pPr>
      <w:r>
        <w:rPr>
          <w:sz w:val="24"/>
          <w:szCs w:val="24"/>
        </w:rPr>
        <w:t>1) смерти;</w:t>
      </w:r>
    </w:p>
    <w:p w:rsidR="007C49AD" w:rsidRDefault="007C49AD" w:rsidP="007C49AD">
      <w:pPr>
        <w:widowControl w:val="0"/>
        <w:autoSpaceDE w:val="0"/>
        <w:autoSpaceDN w:val="0"/>
        <w:adjustRightInd w:val="0"/>
        <w:ind w:firstLine="540"/>
        <w:jc w:val="both"/>
        <w:rPr>
          <w:sz w:val="24"/>
          <w:szCs w:val="24"/>
        </w:rPr>
      </w:pPr>
      <w:r>
        <w:rPr>
          <w:sz w:val="24"/>
          <w:szCs w:val="24"/>
        </w:rPr>
        <w:t>2) отставки по собственному желанию;</w:t>
      </w:r>
    </w:p>
    <w:p w:rsidR="007C49AD" w:rsidRDefault="007C49AD" w:rsidP="007C49AD">
      <w:pPr>
        <w:widowControl w:val="0"/>
        <w:autoSpaceDE w:val="0"/>
        <w:autoSpaceDN w:val="0"/>
        <w:adjustRightInd w:val="0"/>
        <w:ind w:firstLine="540"/>
        <w:jc w:val="both"/>
        <w:rPr>
          <w:sz w:val="24"/>
          <w:szCs w:val="24"/>
        </w:rPr>
      </w:pPr>
      <w:r>
        <w:rPr>
          <w:sz w:val="24"/>
          <w:szCs w:val="24"/>
        </w:rPr>
        <w:t xml:space="preserve">3) расторжения контракта в соответствии с </w:t>
      </w:r>
      <w:hyperlink r:id="rId24" w:anchor="Par1376" w:history="1">
        <w:r>
          <w:rPr>
            <w:rStyle w:val="a5"/>
            <w:color w:val="auto"/>
            <w:sz w:val="24"/>
            <w:szCs w:val="24"/>
            <w:u w:val="none"/>
          </w:rPr>
          <w:t>частью 11</w:t>
        </w:r>
      </w:hyperlink>
      <w:r>
        <w:rPr>
          <w:sz w:val="24"/>
          <w:szCs w:val="24"/>
        </w:rPr>
        <w:t xml:space="preserve"> настоящей статьи;</w:t>
      </w:r>
    </w:p>
    <w:p w:rsidR="007C49AD" w:rsidRDefault="007C49AD" w:rsidP="007C49AD">
      <w:pPr>
        <w:widowControl w:val="0"/>
        <w:autoSpaceDE w:val="0"/>
        <w:autoSpaceDN w:val="0"/>
        <w:adjustRightInd w:val="0"/>
        <w:ind w:firstLine="540"/>
        <w:jc w:val="both"/>
        <w:rPr>
          <w:sz w:val="24"/>
          <w:szCs w:val="24"/>
        </w:rPr>
      </w:pPr>
      <w:r>
        <w:rPr>
          <w:sz w:val="24"/>
          <w:szCs w:val="24"/>
        </w:rPr>
        <w:t xml:space="preserve">4) отрешения от должности в соответствии со </w:t>
      </w:r>
      <w:hyperlink r:id="rId25" w:anchor="Par2052" w:history="1">
        <w:r>
          <w:rPr>
            <w:rStyle w:val="a5"/>
            <w:color w:val="auto"/>
            <w:sz w:val="24"/>
            <w:szCs w:val="24"/>
            <w:u w:val="none"/>
          </w:rPr>
          <w:t>статьей 74</w:t>
        </w:r>
      </w:hyperlink>
      <w:r>
        <w:rPr>
          <w:sz w:val="24"/>
          <w:szCs w:val="24"/>
        </w:rPr>
        <w:t xml:space="preserve">  Федерального закона №131-ФЗ ;</w:t>
      </w:r>
    </w:p>
    <w:p w:rsidR="007C49AD" w:rsidRDefault="007C49AD" w:rsidP="007C49AD">
      <w:pPr>
        <w:widowControl w:val="0"/>
        <w:autoSpaceDE w:val="0"/>
        <w:autoSpaceDN w:val="0"/>
        <w:adjustRightInd w:val="0"/>
        <w:ind w:firstLine="540"/>
        <w:jc w:val="both"/>
        <w:rPr>
          <w:sz w:val="24"/>
          <w:szCs w:val="24"/>
        </w:rPr>
      </w:pPr>
      <w:r>
        <w:rPr>
          <w:sz w:val="24"/>
          <w:szCs w:val="24"/>
        </w:rPr>
        <w:t>5) признания судом недееспособным или ограниченно дееспособным;</w:t>
      </w:r>
    </w:p>
    <w:p w:rsidR="007C49AD" w:rsidRDefault="007C49AD" w:rsidP="007C49AD">
      <w:pPr>
        <w:widowControl w:val="0"/>
        <w:autoSpaceDE w:val="0"/>
        <w:autoSpaceDN w:val="0"/>
        <w:adjustRightInd w:val="0"/>
        <w:ind w:firstLine="540"/>
        <w:jc w:val="both"/>
        <w:rPr>
          <w:sz w:val="24"/>
          <w:szCs w:val="24"/>
        </w:rPr>
      </w:pPr>
      <w:r>
        <w:rPr>
          <w:sz w:val="24"/>
          <w:szCs w:val="24"/>
        </w:rPr>
        <w:t>6) признания судом безвестно отсутствующим или объявления умершим;</w:t>
      </w:r>
    </w:p>
    <w:p w:rsidR="007C49AD" w:rsidRDefault="007C49AD" w:rsidP="007C49AD">
      <w:pPr>
        <w:widowControl w:val="0"/>
        <w:autoSpaceDE w:val="0"/>
        <w:autoSpaceDN w:val="0"/>
        <w:adjustRightInd w:val="0"/>
        <w:ind w:firstLine="540"/>
        <w:jc w:val="both"/>
        <w:rPr>
          <w:sz w:val="24"/>
          <w:szCs w:val="24"/>
        </w:rPr>
      </w:pPr>
      <w:r>
        <w:rPr>
          <w:sz w:val="24"/>
          <w:szCs w:val="24"/>
        </w:rPr>
        <w:t>7) вступления в отношении его в законную силу обвинительного приговора суда;</w:t>
      </w:r>
    </w:p>
    <w:p w:rsidR="007C49AD" w:rsidRDefault="007C49AD" w:rsidP="007C49AD">
      <w:pPr>
        <w:widowControl w:val="0"/>
        <w:autoSpaceDE w:val="0"/>
        <w:autoSpaceDN w:val="0"/>
        <w:adjustRightInd w:val="0"/>
        <w:ind w:firstLine="540"/>
        <w:jc w:val="both"/>
        <w:rPr>
          <w:sz w:val="24"/>
          <w:szCs w:val="24"/>
        </w:rPr>
      </w:pPr>
      <w:r>
        <w:rPr>
          <w:sz w:val="24"/>
          <w:szCs w:val="24"/>
        </w:rPr>
        <w:t>8) выезда за пределы Российской Федерации на постоянное место жительства;</w:t>
      </w:r>
    </w:p>
    <w:p w:rsidR="00F07A11" w:rsidRDefault="00F07A11" w:rsidP="007C49AD">
      <w:pPr>
        <w:widowControl w:val="0"/>
        <w:autoSpaceDE w:val="0"/>
        <w:autoSpaceDN w:val="0"/>
        <w:adjustRightInd w:val="0"/>
        <w:ind w:firstLine="540"/>
        <w:jc w:val="both"/>
        <w:rPr>
          <w:sz w:val="24"/>
          <w:szCs w:val="24"/>
        </w:rPr>
      </w:pPr>
    </w:p>
    <w:p w:rsidR="007C49AD" w:rsidRDefault="007C49AD" w:rsidP="007C49AD">
      <w:pPr>
        <w:widowControl w:val="0"/>
        <w:autoSpaceDE w:val="0"/>
        <w:autoSpaceDN w:val="0"/>
        <w:adjustRightInd w:val="0"/>
        <w:ind w:firstLine="540"/>
        <w:jc w:val="both"/>
        <w:rPr>
          <w:sz w:val="24"/>
          <w:szCs w:val="24"/>
        </w:rPr>
      </w:pPr>
      <w:r>
        <w:rPr>
          <w:sz w:val="24"/>
          <w:szCs w:val="24"/>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49AD" w:rsidRDefault="007C49AD" w:rsidP="007C49AD">
      <w:pPr>
        <w:widowControl w:val="0"/>
        <w:autoSpaceDE w:val="0"/>
        <w:autoSpaceDN w:val="0"/>
        <w:adjustRightInd w:val="0"/>
        <w:ind w:firstLine="540"/>
        <w:jc w:val="both"/>
        <w:rPr>
          <w:sz w:val="24"/>
          <w:szCs w:val="24"/>
        </w:rPr>
      </w:pPr>
      <w:r>
        <w:rPr>
          <w:sz w:val="24"/>
          <w:szCs w:val="24"/>
        </w:rPr>
        <w:t>10) призыва на военную службу или направления на заменяющую ее альтернативную гражданскую службу;</w:t>
      </w:r>
    </w:p>
    <w:p w:rsidR="007C49AD" w:rsidRDefault="007C49AD" w:rsidP="007C49AD">
      <w:pPr>
        <w:widowControl w:val="0"/>
        <w:autoSpaceDE w:val="0"/>
        <w:autoSpaceDN w:val="0"/>
        <w:adjustRightInd w:val="0"/>
        <w:ind w:firstLine="540"/>
        <w:jc w:val="both"/>
        <w:rPr>
          <w:sz w:val="24"/>
          <w:szCs w:val="24"/>
        </w:rPr>
      </w:pPr>
      <w:r>
        <w:rPr>
          <w:sz w:val="24"/>
          <w:szCs w:val="24"/>
        </w:rPr>
        <w:t xml:space="preserve">11) преобразования муниципального образования, осуществляемого в соответствии с </w:t>
      </w:r>
      <w:hyperlink r:id="rId26" w:anchor="Par294" w:history="1">
        <w:r>
          <w:rPr>
            <w:rStyle w:val="a5"/>
            <w:color w:val="auto"/>
            <w:sz w:val="24"/>
            <w:szCs w:val="24"/>
            <w:u w:val="none"/>
          </w:rPr>
          <w:t>частями 3</w:t>
        </w:r>
      </w:hyperlink>
      <w:r>
        <w:rPr>
          <w:sz w:val="24"/>
          <w:szCs w:val="24"/>
        </w:rPr>
        <w:t xml:space="preserve">, </w:t>
      </w:r>
      <w:hyperlink r:id="rId27" w:anchor="Par300" w:history="1">
        <w:r>
          <w:rPr>
            <w:rStyle w:val="a5"/>
            <w:color w:val="auto"/>
            <w:sz w:val="24"/>
            <w:szCs w:val="24"/>
            <w:u w:val="none"/>
          </w:rPr>
          <w:t>4</w:t>
        </w:r>
      </w:hyperlink>
      <w:r>
        <w:rPr>
          <w:sz w:val="24"/>
          <w:szCs w:val="24"/>
        </w:rPr>
        <w:t xml:space="preserve"> - </w:t>
      </w:r>
      <w:hyperlink r:id="rId28" w:anchor="Par305" w:history="1">
        <w:r>
          <w:rPr>
            <w:rStyle w:val="a5"/>
            <w:color w:val="auto"/>
            <w:sz w:val="24"/>
            <w:szCs w:val="24"/>
            <w:u w:val="none"/>
          </w:rPr>
          <w:t>7 статьи 13</w:t>
        </w:r>
      </w:hyperlink>
      <w:r>
        <w:rPr>
          <w:sz w:val="24"/>
          <w:szCs w:val="24"/>
        </w:rPr>
        <w:t xml:space="preserve">  Федерального закона №131-ФЗ , а также в случае упразднения муниципального образования;</w:t>
      </w:r>
    </w:p>
    <w:p w:rsidR="007C49AD" w:rsidRDefault="007C49AD" w:rsidP="007C49AD">
      <w:pPr>
        <w:widowControl w:val="0"/>
        <w:autoSpaceDE w:val="0"/>
        <w:autoSpaceDN w:val="0"/>
        <w:adjustRightInd w:val="0"/>
        <w:ind w:firstLine="540"/>
        <w:jc w:val="both"/>
        <w:rPr>
          <w:sz w:val="24"/>
          <w:szCs w:val="24"/>
        </w:rPr>
      </w:pPr>
      <w:r>
        <w:rPr>
          <w:sz w:val="24"/>
          <w:szCs w:val="24"/>
        </w:rPr>
        <w:t>12) утраты поселением статуса муниципального образования в связи с его объединением с городским округом;</w:t>
      </w:r>
    </w:p>
    <w:p w:rsidR="007C49AD" w:rsidRDefault="007C49AD" w:rsidP="007C49AD">
      <w:pPr>
        <w:widowControl w:val="0"/>
        <w:autoSpaceDE w:val="0"/>
        <w:autoSpaceDN w:val="0"/>
        <w:adjustRightInd w:val="0"/>
        <w:ind w:firstLine="540"/>
        <w:jc w:val="both"/>
        <w:rPr>
          <w:sz w:val="24"/>
          <w:szCs w:val="24"/>
        </w:rPr>
      </w:pPr>
      <w:r>
        <w:rPr>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C49AD" w:rsidRDefault="007C49AD" w:rsidP="007C49AD">
      <w:pPr>
        <w:widowControl w:val="0"/>
        <w:autoSpaceDE w:val="0"/>
        <w:autoSpaceDN w:val="0"/>
        <w:adjustRightInd w:val="0"/>
        <w:ind w:firstLine="540"/>
        <w:jc w:val="both"/>
        <w:rPr>
          <w:sz w:val="24"/>
          <w:szCs w:val="24"/>
        </w:rPr>
      </w:pPr>
      <w:r>
        <w:rPr>
          <w:sz w:val="24"/>
          <w:szCs w:val="24"/>
        </w:rPr>
        <w:t>14) вступления в должность главы муниципального образования, исполняющего полномочия главы местной администрации.</w:t>
      </w:r>
    </w:p>
    <w:p w:rsidR="007C49AD" w:rsidRDefault="007C49AD" w:rsidP="007C49AD">
      <w:pPr>
        <w:widowControl w:val="0"/>
        <w:autoSpaceDE w:val="0"/>
        <w:autoSpaceDN w:val="0"/>
        <w:adjustRightInd w:val="0"/>
        <w:ind w:firstLine="540"/>
        <w:jc w:val="both"/>
        <w:rPr>
          <w:sz w:val="24"/>
          <w:szCs w:val="24"/>
        </w:rPr>
      </w:pPr>
      <w:r>
        <w:rPr>
          <w:sz w:val="24"/>
          <w:szCs w:val="24"/>
        </w:rPr>
        <w:t>1.21.2  Дополнить пунктом  6.1 статью 54</w:t>
      </w:r>
    </w:p>
    <w:p w:rsidR="007C49AD" w:rsidRDefault="007C49AD" w:rsidP="007C49AD">
      <w:pPr>
        <w:widowControl w:val="0"/>
        <w:autoSpaceDE w:val="0"/>
        <w:autoSpaceDN w:val="0"/>
        <w:adjustRightInd w:val="0"/>
        <w:ind w:firstLine="540"/>
        <w:jc w:val="both"/>
        <w:rPr>
          <w:sz w:val="24"/>
          <w:szCs w:val="24"/>
        </w:rPr>
      </w:pPr>
      <w:r>
        <w:rPr>
          <w:sz w:val="24"/>
          <w:szCs w:val="24"/>
        </w:rPr>
        <w:t xml:space="preserve">«Глава местной администрации должен соблюдать ограничения и запреты и исполнять обязанности, которые установлены Федеральным </w:t>
      </w:r>
      <w:hyperlink r:id="rId29" w:history="1">
        <w:r>
          <w:rPr>
            <w:rStyle w:val="a5"/>
            <w:color w:val="auto"/>
            <w:sz w:val="24"/>
            <w:szCs w:val="24"/>
            <w:u w:val="none"/>
          </w:rPr>
          <w:t>законом</w:t>
        </w:r>
      </w:hyperlink>
      <w:r>
        <w:rPr>
          <w:sz w:val="24"/>
          <w:szCs w:val="24"/>
        </w:rPr>
        <w:t xml:space="preserve"> от 25 декабря 2008 года N 273-ФЗ "О противодействии коррупции" и другими федеральными законами.»</w:t>
      </w:r>
    </w:p>
    <w:p w:rsidR="007C49AD" w:rsidRDefault="007C49AD" w:rsidP="007C49AD">
      <w:pPr>
        <w:widowControl w:val="0"/>
        <w:autoSpaceDE w:val="0"/>
        <w:autoSpaceDN w:val="0"/>
        <w:adjustRightInd w:val="0"/>
        <w:ind w:firstLine="540"/>
        <w:jc w:val="both"/>
        <w:outlineLvl w:val="1"/>
        <w:rPr>
          <w:sz w:val="24"/>
          <w:szCs w:val="24"/>
        </w:rPr>
      </w:pPr>
      <w:r>
        <w:rPr>
          <w:sz w:val="24"/>
          <w:szCs w:val="24"/>
        </w:rPr>
        <w:t>1.22. Дополнить статьей 58.1</w:t>
      </w:r>
    </w:p>
    <w:p w:rsidR="007C49AD" w:rsidRDefault="007C49AD" w:rsidP="007C49AD">
      <w:pPr>
        <w:widowControl w:val="0"/>
        <w:autoSpaceDE w:val="0"/>
        <w:autoSpaceDN w:val="0"/>
        <w:adjustRightInd w:val="0"/>
        <w:ind w:firstLine="540"/>
        <w:jc w:val="both"/>
        <w:outlineLvl w:val="1"/>
        <w:rPr>
          <w:sz w:val="24"/>
          <w:szCs w:val="24"/>
        </w:rPr>
      </w:pPr>
      <w:r>
        <w:rPr>
          <w:sz w:val="24"/>
          <w:szCs w:val="24"/>
        </w:rPr>
        <w:t>Статья 58.1. Контрольно-счетный орган муниципального образования</w:t>
      </w:r>
    </w:p>
    <w:p w:rsidR="007C49AD" w:rsidRDefault="007C49AD" w:rsidP="007C49AD">
      <w:pPr>
        <w:widowControl w:val="0"/>
        <w:autoSpaceDE w:val="0"/>
        <w:autoSpaceDN w:val="0"/>
        <w:adjustRightInd w:val="0"/>
        <w:ind w:firstLine="540"/>
        <w:jc w:val="both"/>
        <w:rPr>
          <w:sz w:val="24"/>
          <w:szCs w:val="24"/>
        </w:rPr>
      </w:pPr>
      <w:r>
        <w:rPr>
          <w:sz w:val="24"/>
          <w:szCs w:val="24"/>
        </w:rPr>
        <w:t>1. Контрольно-счетный орган муниципального образования образуется советом депутатов  муниципального образования.</w:t>
      </w:r>
    </w:p>
    <w:p w:rsidR="007C49AD" w:rsidRDefault="007C49AD" w:rsidP="007C49AD">
      <w:pPr>
        <w:widowControl w:val="0"/>
        <w:autoSpaceDE w:val="0"/>
        <w:autoSpaceDN w:val="0"/>
        <w:adjustRightInd w:val="0"/>
        <w:ind w:firstLine="540"/>
        <w:jc w:val="both"/>
        <w:rPr>
          <w:sz w:val="24"/>
          <w:szCs w:val="24"/>
        </w:rPr>
      </w:pPr>
      <w:r>
        <w:rPr>
          <w:sz w:val="24"/>
          <w:szCs w:val="24"/>
        </w:rPr>
        <w:t xml:space="preserve">2. Порядок организации и деятельности контрольно-счетного органа муниципального образования определяется Федеральным </w:t>
      </w:r>
      <w:hyperlink r:id="rId30" w:history="1">
        <w:r>
          <w:rPr>
            <w:rStyle w:val="a5"/>
            <w:color w:val="auto"/>
            <w:sz w:val="24"/>
            <w:szCs w:val="24"/>
            <w:u w:val="none"/>
          </w:rPr>
          <w:t>законом</w:t>
        </w:r>
      </w:hyperlink>
      <w:r>
        <w:rPr>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№131- ФЗ от 06.10.2003года «об общих принципах организации местного  самоуправления в Российской Федерации», Бюджетным </w:t>
      </w:r>
      <w:hyperlink r:id="rId31" w:history="1">
        <w:r>
          <w:rPr>
            <w:rStyle w:val="a5"/>
            <w:color w:val="auto"/>
            <w:sz w:val="24"/>
            <w:szCs w:val="24"/>
            <w:u w:val="none"/>
          </w:rPr>
          <w:t>кодексом</w:t>
        </w:r>
      </w:hyperlink>
      <w:r>
        <w:rPr>
          <w:sz w:val="24"/>
          <w:szCs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Ленинградской области .</w:t>
      </w:r>
    </w:p>
    <w:p w:rsidR="007C49AD" w:rsidRDefault="007C49AD" w:rsidP="007C49AD">
      <w:pPr>
        <w:pStyle w:val="uni"/>
        <w:ind w:firstLine="0"/>
      </w:pPr>
      <w:r>
        <w:t xml:space="preserve">      1.23. Статью 49  дополнить пунктом 7.1.</w:t>
      </w:r>
    </w:p>
    <w:p w:rsidR="007C49AD" w:rsidRDefault="007C49AD" w:rsidP="007C49AD">
      <w:pPr>
        <w:widowControl w:val="0"/>
        <w:autoSpaceDE w:val="0"/>
        <w:autoSpaceDN w:val="0"/>
        <w:adjustRightInd w:val="0"/>
        <w:ind w:firstLine="540"/>
        <w:jc w:val="both"/>
        <w:rPr>
          <w:sz w:val="24"/>
          <w:szCs w:val="24"/>
        </w:rPr>
      </w:pPr>
      <w:r>
        <w:rPr>
          <w:sz w:val="24"/>
          <w:szCs w:val="24"/>
        </w:rPr>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32" w:history="1">
        <w:r>
          <w:rPr>
            <w:rStyle w:val="a5"/>
            <w:color w:val="auto"/>
            <w:sz w:val="24"/>
            <w:szCs w:val="24"/>
            <w:u w:val="none"/>
          </w:rPr>
          <w:t>законом</w:t>
        </w:r>
      </w:hyperlink>
      <w:r>
        <w:rPr>
          <w:sz w:val="24"/>
          <w:szCs w:val="24"/>
        </w:rPr>
        <w:t xml:space="preserve"> от 25 декабря 2008 года N 273-ФЗ "О противодействии коррупции" и другими федеральными законами.</w:t>
      </w:r>
    </w:p>
    <w:p w:rsidR="007C49AD" w:rsidRDefault="007C49AD" w:rsidP="007C49AD">
      <w:pPr>
        <w:pStyle w:val="uni"/>
        <w:ind w:firstLine="0"/>
      </w:pPr>
      <w:r>
        <w:t xml:space="preserve">      1.24. Статья 51 дополнить  пунктом 6  </w:t>
      </w:r>
    </w:p>
    <w:p w:rsidR="007C49AD" w:rsidRDefault="007C49AD" w:rsidP="007C49AD">
      <w:pPr>
        <w:pStyle w:val="uni"/>
        <w:ind w:firstLine="0"/>
      </w:pPr>
      <w:r>
        <w:t xml:space="preserve">    « 6. Администрация являются муниципальными казенным учреждением, образуемая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33" w:history="1">
        <w:r>
          <w:rPr>
            <w:rStyle w:val="a5"/>
            <w:color w:val="auto"/>
            <w:u w:val="none"/>
          </w:rPr>
          <w:t>законом</w:t>
        </w:r>
      </w:hyperlink>
    </w:p>
    <w:p w:rsidR="00F07A11" w:rsidRDefault="007C49AD" w:rsidP="007C49AD">
      <w:pPr>
        <w:widowControl w:val="0"/>
        <w:autoSpaceDE w:val="0"/>
        <w:autoSpaceDN w:val="0"/>
        <w:adjustRightInd w:val="0"/>
        <w:ind w:firstLine="540"/>
        <w:jc w:val="both"/>
        <w:rPr>
          <w:sz w:val="24"/>
          <w:szCs w:val="24"/>
        </w:rPr>
      </w:pPr>
      <w:r>
        <w:rPr>
          <w:sz w:val="24"/>
          <w:szCs w:val="24"/>
        </w:rPr>
        <w:t xml:space="preserve">Основаниями для государственной регистрации органов местного самоуправления в </w:t>
      </w:r>
    </w:p>
    <w:p w:rsidR="00F07A11" w:rsidRDefault="00F07A11" w:rsidP="007C49AD">
      <w:pPr>
        <w:widowControl w:val="0"/>
        <w:autoSpaceDE w:val="0"/>
        <w:autoSpaceDN w:val="0"/>
        <w:adjustRightInd w:val="0"/>
        <w:ind w:firstLine="540"/>
        <w:jc w:val="both"/>
        <w:rPr>
          <w:sz w:val="24"/>
          <w:szCs w:val="24"/>
        </w:rPr>
      </w:pPr>
    </w:p>
    <w:p w:rsidR="007C49AD" w:rsidRDefault="007C49AD" w:rsidP="00F07A11">
      <w:pPr>
        <w:widowControl w:val="0"/>
        <w:autoSpaceDE w:val="0"/>
        <w:autoSpaceDN w:val="0"/>
        <w:adjustRightInd w:val="0"/>
        <w:jc w:val="both"/>
        <w:rPr>
          <w:sz w:val="24"/>
          <w:szCs w:val="24"/>
        </w:rPr>
      </w:pPr>
      <w:r>
        <w:rPr>
          <w:sz w:val="24"/>
          <w:szCs w:val="24"/>
        </w:rPr>
        <w:lastRenderedPageBreak/>
        <w:t>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C49AD" w:rsidRDefault="007C49AD" w:rsidP="007C49AD">
      <w:pPr>
        <w:pStyle w:val="uni"/>
        <w:ind w:firstLine="0"/>
      </w:pPr>
      <w:r>
        <w:t xml:space="preserve">      1.24.Статья 65 читать в  новой редакции</w:t>
      </w:r>
    </w:p>
    <w:p w:rsidR="007C49AD" w:rsidRDefault="007C49AD" w:rsidP="007C49AD">
      <w:pPr>
        <w:widowControl w:val="0"/>
        <w:autoSpaceDE w:val="0"/>
        <w:autoSpaceDN w:val="0"/>
        <w:adjustRightInd w:val="0"/>
        <w:ind w:firstLine="540"/>
        <w:jc w:val="both"/>
        <w:outlineLvl w:val="1"/>
        <w:rPr>
          <w:sz w:val="24"/>
          <w:szCs w:val="24"/>
        </w:rPr>
      </w:pPr>
      <w:r>
        <w:rPr>
          <w:sz w:val="24"/>
          <w:szCs w:val="24"/>
        </w:rPr>
        <w:t>«Статья 65. Закупки для обеспечения муниципальных нужд</w:t>
      </w:r>
    </w:p>
    <w:p w:rsidR="007C49AD" w:rsidRDefault="007C49AD" w:rsidP="007C49AD">
      <w:pPr>
        <w:widowControl w:val="0"/>
        <w:autoSpaceDE w:val="0"/>
        <w:autoSpaceDN w:val="0"/>
        <w:adjustRightInd w:val="0"/>
        <w:ind w:firstLine="540"/>
        <w:jc w:val="both"/>
        <w:rPr>
          <w:sz w:val="24"/>
          <w:szCs w:val="24"/>
        </w:rPr>
      </w:pPr>
      <w:r>
        <w:rPr>
          <w:sz w:val="24"/>
          <w:szCs w:val="24"/>
        </w:rPr>
        <w:t xml:space="preserve">1. Закупки товаров, работ, услуг для обеспечения муниципальных нужд осуществляются в соответствии с </w:t>
      </w:r>
      <w:hyperlink r:id="rId34" w:history="1">
        <w:r>
          <w:rPr>
            <w:rStyle w:val="a5"/>
            <w:color w:val="auto"/>
            <w:sz w:val="24"/>
            <w:szCs w:val="24"/>
            <w:u w:val="none"/>
          </w:rPr>
          <w:t>законодательством</w:t>
        </w:r>
      </w:hyperlink>
      <w:r>
        <w:rPr>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C49AD" w:rsidRDefault="007C49AD" w:rsidP="007C49AD">
      <w:pPr>
        <w:pStyle w:val="uni"/>
        <w:ind w:firstLine="0"/>
      </w:pPr>
      <w:r>
        <w:t xml:space="preserve">        2. Закупки товаров, работ, услуг для обеспечения муниципальных нужд осуществляются за счет средств местного бюджета»</w:t>
      </w:r>
    </w:p>
    <w:p w:rsidR="007C49AD" w:rsidRDefault="007C49AD" w:rsidP="007C49AD">
      <w:pPr>
        <w:suppressLineNumbers/>
        <w:tabs>
          <w:tab w:val="left" w:pos="709"/>
          <w:tab w:val="num" w:pos="900"/>
        </w:tabs>
        <w:suppressAutoHyphens/>
        <w:adjustRightInd w:val="0"/>
        <w:ind w:firstLine="709"/>
        <w:jc w:val="both"/>
        <w:rPr>
          <w:sz w:val="24"/>
          <w:szCs w:val="24"/>
        </w:rPr>
      </w:pPr>
      <w:r>
        <w:rPr>
          <w:sz w:val="24"/>
          <w:szCs w:val="24"/>
        </w:rPr>
        <w:t>1.25 Статью 60.1 дополнить пунктом 3.</w:t>
      </w:r>
    </w:p>
    <w:p w:rsidR="007C49AD" w:rsidRDefault="007C49AD" w:rsidP="007C49AD">
      <w:pPr>
        <w:pStyle w:val="uni"/>
        <w:ind w:firstLine="0"/>
      </w:pPr>
      <w:r>
        <w:t>"3.Действие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C49AD" w:rsidRDefault="007C49AD" w:rsidP="007C49AD">
      <w:pPr>
        <w:widowControl w:val="0"/>
        <w:autoSpaceDE w:val="0"/>
        <w:autoSpaceDN w:val="0"/>
        <w:adjustRightInd w:val="0"/>
        <w:ind w:firstLine="540"/>
        <w:jc w:val="both"/>
        <w:outlineLvl w:val="1"/>
        <w:rPr>
          <w:sz w:val="24"/>
          <w:szCs w:val="24"/>
        </w:rPr>
      </w:pPr>
      <w:r>
        <w:rPr>
          <w:sz w:val="24"/>
          <w:szCs w:val="24"/>
        </w:rPr>
        <w:t xml:space="preserve">1.26. дополнить статьей 48.1 </w:t>
      </w:r>
    </w:p>
    <w:p w:rsidR="007C49AD" w:rsidRDefault="007C49AD" w:rsidP="007C49AD">
      <w:pPr>
        <w:widowControl w:val="0"/>
        <w:autoSpaceDE w:val="0"/>
        <w:autoSpaceDN w:val="0"/>
        <w:adjustRightInd w:val="0"/>
        <w:ind w:firstLine="540"/>
        <w:jc w:val="both"/>
        <w:outlineLvl w:val="1"/>
        <w:rPr>
          <w:sz w:val="24"/>
          <w:szCs w:val="24"/>
        </w:rPr>
      </w:pPr>
      <w:r>
        <w:rPr>
          <w:sz w:val="24"/>
          <w:szCs w:val="24"/>
        </w:rPr>
        <w:t>Статья 48.1. Удаление главы муниципального образования в отставку</w:t>
      </w:r>
    </w:p>
    <w:p w:rsidR="007C49AD" w:rsidRDefault="007C49AD" w:rsidP="007C49AD">
      <w:pPr>
        <w:widowControl w:val="0"/>
        <w:autoSpaceDE w:val="0"/>
        <w:autoSpaceDN w:val="0"/>
        <w:adjustRightInd w:val="0"/>
        <w:ind w:firstLine="540"/>
        <w:jc w:val="both"/>
        <w:rPr>
          <w:sz w:val="24"/>
          <w:szCs w:val="24"/>
        </w:rPr>
      </w:pPr>
      <w:r>
        <w:rPr>
          <w:sz w:val="24"/>
          <w:szCs w:val="24"/>
        </w:rPr>
        <w:t xml:space="preserve">1. Совет депутатов  муниципального образования в соответствии с  Федеральным </w:t>
      </w:r>
      <w:hyperlink r:id="rId35" w:anchor="Par1202" w:history="1">
        <w:r>
          <w:rPr>
            <w:rStyle w:val="a5"/>
            <w:color w:val="auto"/>
            <w:sz w:val="24"/>
            <w:szCs w:val="24"/>
            <w:u w:val="none"/>
          </w:rPr>
          <w:t>законом</w:t>
        </w:r>
      </w:hyperlink>
      <w:r>
        <w:rPr>
          <w:sz w:val="24"/>
          <w:szCs w:val="24"/>
        </w:rPr>
        <w:t xml:space="preserve"> №131-ФЗ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Ленинградской области .</w:t>
      </w:r>
    </w:p>
    <w:p w:rsidR="007C49AD" w:rsidRDefault="007C49AD" w:rsidP="007C49AD">
      <w:pPr>
        <w:widowControl w:val="0"/>
        <w:autoSpaceDE w:val="0"/>
        <w:autoSpaceDN w:val="0"/>
        <w:adjustRightInd w:val="0"/>
        <w:ind w:firstLine="540"/>
        <w:jc w:val="both"/>
        <w:rPr>
          <w:sz w:val="24"/>
          <w:szCs w:val="24"/>
        </w:rPr>
      </w:pPr>
      <w:r>
        <w:rPr>
          <w:sz w:val="24"/>
          <w:szCs w:val="24"/>
        </w:rPr>
        <w:t>2. Основаниями для удаления главы муниципального образования в отставку являются:</w:t>
      </w:r>
    </w:p>
    <w:p w:rsidR="007C49AD" w:rsidRDefault="007C49AD" w:rsidP="007C49AD">
      <w:pPr>
        <w:widowControl w:val="0"/>
        <w:autoSpaceDE w:val="0"/>
        <w:autoSpaceDN w:val="0"/>
        <w:adjustRightInd w:val="0"/>
        <w:ind w:firstLine="540"/>
        <w:jc w:val="both"/>
        <w:rPr>
          <w:sz w:val="24"/>
          <w:szCs w:val="24"/>
        </w:rPr>
      </w:pPr>
      <w:r>
        <w:rPr>
          <w:sz w:val="24"/>
          <w:szCs w:val="24"/>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36" w:anchor="Par2095" w:history="1">
        <w:r>
          <w:rPr>
            <w:rStyle w:val="a5"/>
            <w:color w:val="auto"/>
            <w:sz w:val="24"/>
            <w:szCs w:val="24"/>
            <w:u w:val="none"/>
          </w:rPr>
          <w:t>пунктами 2</w:t>
        </w:r>
      </w:hyperlink>
      <w:r>
        <w:rPr>
          <w:sz w:val="24"/>
          <w:szCs w:val="24"/>
        </w:rPr>
        <w:t xml:space="preserve"> и </w:t>
      </w:r>
      <w:hyperlink r:id="rId37" w:anchor="Par2096" w:history="1">
        <w:r>
          <w:rPr>
            <w:rStyle w:val="a5"/>
            <w:color w:val="auto"/>
            <w:sz w:val="24"/>
            <w:szCs w:val="24"/>
            <w:u w:val="none"/>
          </w:rPr>
          <w:t>3 части 1 статьи 75</w:t>
        </w:r>
      </w:hyperlink>
      <w:r>
        <w:rPr>
          <w:sz w:val="24"/>
          <w:szCs w:val="24"/>
        </w:rPr>
        <w:t xml:space="preserve"> Федерального закона №131-ФЗ;</w:t>
      </w:r>
    </w:p>
    <w:p w:rsidR="007C49AD" w:rsidRDefault="007C49AD" w:rsidP="007C49AD">
      <w:pPr>
        <w:widowControl w:val="0"/>
        <w:autoSpaceDE w:val="0"/>
        <w:autoSpaceDN w:val="0"/>
        <w:adjustRightInd w:val="0"/>
        <w:ind w:firstLine="540"/>
        <w:jc w:val="both"/>
        <w:rPr>
          <w:sz w:val="24"/>
          <w:szCs w:val="24"/>
        </w:rPr>
      </w:pPr>
      <w:r>
        <w:rPr>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№131-ФЗ ,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w:t>
      </w:r>
    </w:p>
    <w:p w:rsidR="007C49AD" w:rsidRDefault="007C49AD" w:rsidP="007C49AD">
      <w:pPr>
        <w:widowControl w:val="0"/>
        <w:autoSpaceDE w:val="0"/>
        <w:autoSpaceDN w:val="0"/>
        <w:adjustRightInd w:val="0"/>
        <w:ind w:firstLine="540"/>
        <w:jc w:val="both"/>
        <w:rPr>
          <w:sz w:val="24"/>
          <w:szCs w:val="24"/>
        </w:rPr>
      </w:pPr>
      <w:r>
        <w:rPr>
          <w:sz w:val="24"/>
          <w:szCs w:val="24"/>
        </w:rPr>
        <w:t>3) неудовлетворительная оценка деятельности главы муниципального образования совета депутатов  муниципального образования по результатам его ежегодного отчета перед советом депутатов  муниципального образования, данная два раза подряд;</w:t>
      </w:r>
    </w:p>
    <w:p w:rsidR="007C49AD" w:rsidRDefault="007C49AD" w:rsidP="007C49AD">
      <w:pPr>
        <w:widowControl w:val="0"/>
        <w:autoSpaceDE w:val="0"/>
        <w:autoSpaceDN w:val="0"/>
        <w:adjustRightInd w:val="0"/>
        <w:ind w:firstLine="540"/>
        <w:jc w:val="both"/>
        <w:rPr>
          <w:sz w:val="24"/>
          <w:szCs w:val="24"/>
        </w:rPr>
      </w:pPr>
      <w:r>
        <w:rPr>
          <w:sz w:val="24"/>
          <w:szCs w:val="24"/>
        </w:rPr>
        <w:t xml:space="preserve">4) несоблюдение ограничений и запретов и неисполнение обязанностей, которые установлены Федеральным </w:t>
      </w:r>
      <w:hyperlink r:id="rId38" w:history="1">
        <w:r>
          <w:rPr>
            <w:rStyle w:val="a5"/>
            <w:color w:val="auto"/>
            <w:sz w:val="24"/>
            <w:szCs w:val="24"/>
            <w:u w:val="none"/>
          </w:rPr>
          <w:t>законом</w:t>
        </w:r>
      </w:hyperlink>
      <w:r>
        <w:rPr>
          <w:sz w:val="24"/>
          <w:szCs w:val="24"/>
        </w:rPr>
        <w:t xml:space="preserve"> от 25 декабря 2008 года N 273-ФЗ "О противодействии коррупции" и другими федеральными законами;</w:t>
      </w:r>
    </w:p>
    <w:p w:rsidR="00F07A11" w:rsidRDefault="007C49AD" w:rsidP="007C49AD">
      <w:pPr>
        <w:widowControl w:val="0"/>
        <w:autoSpaceDE w:val="0"/>
        <w:autoSpaceDN w:val="0"/>
        <w:adjustRightInd w:val="0"/>
        <w:ind w:firstLine="540"/>
        <w:jc w:val="both"/>
        <w:rPr>
          <w:sz w:val="24"/>
          <w:szCs w:val="24"/>
        </w:rPr>
      </w:pPr>
      <w:r>
        <w:rPr>
          <w:sz w:val="24"/>
          <w:szCs w:val="24"/>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w:t>
      </w:r>
    </w:p>
    <w:p w:rsidR="00F07A11" w:rsidRDefault="00F07A11" w:rsidP="007C49AD">
      <w:pPr>
        <w:widowControl w:val="0"/>
        <w:autoSpaceDE w:val="0"/>
        <w:autoSpaceDN w:val="0"/>
        <w:adjustRightInd w:val="0"/>
        <w:ind w:firstLine="540"/>
        <w:jc w:val="both"/>
        <w:rPr>
          <w:sz w:val="24"/>
          <w:szCs w:val="24"/>
        </w:rPr>
      </w:pPr>
    </w:p>
    <w:p w:rsidR="007C49AD" w:rsidRDefault="007C49AD" w:rsidP="00F07A11">
      <w:pPr>
        <w:widowControl w:val="0"/>
        <w:autoSpaceDE w:val="0"/>
        <w:autoSpaceDN w:val="0"/>
        <w:adjustRightInd w:val="0"/>
        <w:jc w:val="both"/>
        <w:rPr>
          <w:sz w:val="24"/>
          <w:szCs w:val="24"/>
        </w:rPr>
      </w:pPr>
      <w:r>
        <w:rPr>
          <w:sz w:val="24"/>
          <w:szCs w:val="24"/>
        </w:rPr>
        <w:lastRenderedPageBreak/>
        <w:t>религиозной принадлежности, если это повлекло нарушение межнационального и</w:t>
      </w:r>
      <w:r w:rsidR="00897B2D">
        <w:rPr>
          <w:sz w:val="24"/>
          <w:szCs w:val="24"/>
        </w:rPr>
        <w:t xml:space="preserve"> </w:t>
      </w:r>
      <w:r>
        <w:rPr>
          <w:sz w:val="24"/>
          <w:szCs w:val="24"/>
        </w:rPr>
        <w:t>межконфессионального согласия и способствовало возникновению межнациональных (межэтнических) и межконфессиональных конфликтов.</w:t>
      </w:r>
    </w:p>
    <w:p w:rsidR="007C49AD" w:rsidRDefault="007C49AD" w:rsidP="007C49AD">
      <w:pPr>
        <w:pStyle w:val="uni"/>
        <w:ind w:firstLine="0"/>
      </w:pPr>
      <w:r>
        <w:t xml:space="preserve">        1.27. Статья 41 пункт 2 исключить </w:t>
      </w:r>
    </w:p>
    <w:p w:rsidR="007C49AD" w:rsidRDefault="007C49AD" w:rsidP="007C49AD">
      <w:pPr>
        <w:pStyle w:val="uni"/>
        <w:ind w:firstLine="0"/>
      </w:pPr>
      <w:r>
        <w:t xml:space="preserve">«определяет в соответствии с земельным законодательством  порядок предоставления  и изъятия  земельных участков , а так же  распоряжения  земельными участками  на территории поселения». </w:t>
      </w:r>
    </w:p>
    <w:p w:rsidR="007C49AD" w:rsidRDefault="007C49AD" w:rsidP="007C49AD">
      <w:pPr>
        <w:suppressLineNumbers/>
        <w:tabs>
          <w:tab w:val="left" w:pos="851"/>
        </w:tabs>
        <w:suppressAutoHyphens/>
        <w:jc w:val="both"/>
        <w:rPr>
          <w:sz w:val="24"/>
          <w:szCs w:val="24"/>
        </w:rPr>
      </w:pPr>
      <w:r>
        <w:rPr>
          <w:sz w:val="24"/>
          <w:szCs w:val="24"/>
        </w:rPr>
        <w:t xml:space="preserve">          2. Направить настоящее решение и другие необходимые документы в Управление Министерства юстиции Российской Федерации по Ленинградской области для государственной регистрации в порядке, установленном федеральным законом.</w:t>
      </w:r>
    </w:p>
    <w:p w:rsidR="007C49AD" w:rsidRDefault="007C49AD" w:rsidP="007C49AD">
      <w:pPr>
        <w:suppressLineNumbers/>
        <w:suppressAutoHyphens/>
        <w:adjustRightInd w:val="0"/>
        <w:ind w:firstLine="720"/>
        <w:jc w:val="both"/>
        <w:rPr>
          <w:sz w:val="24"/>
          <w:szCs w:val="24"/>
        </w:rPr>
      </w:pPr>
      <w:r>
        <w:rPr>
          <w:sz w:val="24"/>
          <w:szCs w:val="24"/>
        </w:rPr>
        <w:t>3. Опубликовать настоящее решение в приложении к газете «Знамя труда» после государственной регистрации.</w:t>
      </w:r>
    </w:p>
    <w:p w:rsidR="007C49AD" w:rsidRDefault="007C49AD" w:rsidP="007C49AD">
      <w:pPr>
        <w:suppressLineNumbers/>
        <w:suppressAutoHyphens/>
        <w:adjustRightInd w:val="0"/>
        <w:ind w:firstLine="720"/>
        <w:jc w:val="both"/>
        <w:rPr>
          <w:sz w:val="24"/>
          <w:szCs w:val="24"/>
        </w:rPr>
      </w:pPr>
      <w:r>
        <w:rPr>
          <w:sz w:val="24"/>
          <w:szCs w:val="24"/>
        </w:rPr>
        <w:t>4. Настоящее решение вступает в силу на следующий день после опубликования.</w:t>
      </w:r>
    </w:p>
    <w:p w:rsidR="007C49AD" w:rsidRDefault="007C49AD" w:rsidP="007C49AD">
      <w:pPr>
        <w:suppressLineNumbers/>
        <w:suppressAutoHyphens/>
        <w:adjustRightInd w:val="0"/>
        <w:ind w:firstLine="720"/>
        <w:jc w:val="both"/>
        <w:rPr>
          <w:sz w:val="24"/>
          <w:szCs w:val="24"/>
        </w:rPr>
      </w:pPr>
      <w:r>
        <w:rPr>
          <w:sz w:val="24"/>
          <w:szCs w:val="24"/>
        </w:rPr>
        <w:t>5. Контроль за исполнением решения возложить на постоянную депутатскую комиссию по социально-экономическому развитию.</w:t>
      </w:r>
    </w:p>
    <w:p w:rsidR="007C49AD" w:rsidRDefault="007C49AD" w:rsidP="007C49AD">
      <w:pPr>
        <w:pStyle w:val="a3"/>
        <w:spacing w:after="0"/>
        <w:ind w:firstLine="567"/>
        <w:jc w:val="both"/>
        <w:rPr>
          <w:sz w:val="24"/>
          <w:szCs w:val="24"/>
        </w:rPr>
      </w:pPr>
    </w:p>
    <w:p w:rsidR="007C49AD" w:rsidRDefault="007C49AD" w:rsidP="007C49AD">
      <w:pPr>
        <w:pStyle w:val="a3"/>
        <w:spacing w:after="0"/>
        <w:ind w:firstLine="567"/>
        <w:jc w:val="both"/>
        <w:rPr>
          <w:sz w:val="24"/>
          <w:szCs w:val="24"/>
        </w:rPr>
      </w:pPr>
    </w:p>
    <w:p w:rsidR="007C49AD" w:rsidRDefault="007C49AD" w:rsidP="007C49AD">
      <w:pPr>
        <w:pStyle w:val="a3"/>
        <w:spacing w:after="0"/>
        <w:ind w:firstLine="567"/>
        <w:jc w:val="both"/>
        <w:rPr>
          <w:sz w:val="24"/>
          <w:szCs w:val="24"/>
        </w:rPr>
      </w:pPr>
    </w:p>
    <w:p w:rsidR="007C49AD" w:rsidRDefault="007C49AD" w:rsidP="007C49AD">
      <w:pPr>
        <w:jc w:val="both"/>
        <w:rPr>
          <w:b/>
          <w:sz w:val="24"/>
          <w:szCs w:val="24"/>
          <w:lang w:eastAsia="ar-SA"/>
        </w:rPr>
      </w:pPr>
      <w:r>
        <w:rPr>
          <w:sz w:val="24"/>
          <w:szCs w:val="24"/>
        </w:rPr>
        <w:t>Глава муниципального образования                      В.П.Васильев</w:t>
      </w:r>
    </w:p>
    <w:p w:rsidR="007C49AD" w:rsidRDefault="007C49AD" w:rsidP="007C49AD">
      <w:pPr>
        <w:pStyle w:val="a3"/>
        <w:spacing w:after="0"/>
        <w:ind w:firstLine="567"/>
        <w:jc w:val="both"/>
        <w:rPr>
          <w:sz w:val="24"/>
          <w:szCs w:val="24"/>
        </w:rPr>
      </w:pPr>
    </w:p>
    <w:p w:rsidR="007C49AD" w:rsidRDefault="007C49AD" w:rsidP="007C49AD">
      <w:pPr>
        <w:pStyle w:val="a3"/>
        <w:spacing w:after="0"/>
        <w:ind w:firstLine="567"/>
        <w:jc w:val="both"/>
        <w:rPr>
          <w:sz w:val="24"/>
          <w:szCs w:val="24"/>
        </w:rPr>
      </w:pPr>
    </w:p>
    <w:p w:rsidR="00F01CD7" w:rsidRDefault="00F01CD7"/>
    <w:sectPr w:rsidR="00F01CD7" w:rsidSect="00F07A11">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911" w:rsidRDefault="00680911" w:rsidP="004556E0">
      <w:r>
        <w:separator/>
      </w:r>
    </w:p>
  </w:endnote>
  <w:endnote w:type="continuationSeparator" w:id="1">
    <w:p w:rsidR="00680911" w:rsidRDefault="00680911" w:rsidP="00455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911" w:rsidRDefault="00680911" w:rsidP="004556E0">
      <w:r>
        <w:separator/>
      </w:r>
    </w:p>
  </w:footnote>
  <w:footnote w:type="continuationSeparator" w:id="1">
    <w:p w:rsidR="00680911" w:rsidRDefault="00680911" w:rsidP="004556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C1894"/>
    <w:multiLevelType w:val="hybridMultilevel"/>
    <w:tmpl w:val="953CA4F2"/>
    <w:lvl w:ilvl="0" w:tplc="1A7A0FA6">
      <w:start w:val="1"/>
      <w:numFmt w:val="decimal"/>
      <w:lvlText w:val="%1."/>
      <w:lvlJc w:val="left"/>
      <w:pPr>
        <w:ind w:left="1349" w:hanging="106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C49AD"/>
    <w:rsid w:val="00151294"/>
    <w:rsid w:val="002521BF"/>
    <w:rsid w:val="002A4125"/>
    <w:rsid w:val="003F1980"/>
    <w:rsid w:val="004556E0"/>
    <w:rsid w:val="00506924"/>
    <w:rsid w:val="00590478"/>
    <w:rsid w:val="005E729B"/>
    <w:rsid w:val="00680911"/>
    <w:rsid w:val="007C49AD"/>
    <w:rsid w:val="00897B2D"/>
    <w:rsid w:val="00901EA8"/>
    <w:rsid w:val="00B0477D"/>
    <w:rsid w:val="00B064C8"/>
    <w:rsid w:val="00B46770"/>
    <w:rsid w:val="00B70F73"/>
    <w:rsid w:val="00B94B7C"/>
    <w:rsid w:val="00BA15B9"/>
    <w:rsid w:val="00C13F5A"/>
    <w:rsid w:val="00C14077"/>
    <w:rsid w:val="00C244D6"/>
    <w:rsid w:val="00C37FF4"/>
    <w:rsid w:val="00CE2715"/>
    <w:rsid w:val="00D0000D"/>
    <w:rsid w:val="00DF292F"/>
    <w:rsid w:val="00F01CD7"/>
    <w:rsid w:val="00F07A11"/>
    <w:rsid w:val="00F873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9A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7C49AD"/>
    <w:pPr>
      <w:keepNext/>
      <w:ind w:firstLine="567"/>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C49AD"/>
    <w:rPr>
      <w:rFonts w:ascii="Times New Roman" w:eastAsia="Times New Roman" w:hAnsi="Times New Roman" w:cs="Times New Roman"/>
      <w:b/>
      <w:sz w:val="28"/>
      <w:szCs w:val="20"/>
      <w:lang w:eastAsia="ru-RU"/>
    </w:rPr>
  </w:style>
  <w:style w:type="paragraph" w:styleId="a3">
    <w:name w:val="Body Text"/>
    <w:basedOn w:val="a"/>
    <w:link w:val="a4"/>
    <w:semiHidden/>
    <w:unhideWhenUsed/>
    <w:rsid w:val="007C49AD"/>
    <w:pPr>
      <w:spacing w:after="120"/>
    </w:pPr>
  </w:style>
  <w:style w:type="character" w:customStyle="1" w:styleId="a4">
    <w:name w:val="Основной текст Знак"/>
    <w:basedOn w:val="a0"/>
    <w:link w:val="a3"/>
    <w:semiHidden/>
    <w:rsid w:val="007C49AD"/>
    <w:rPr>
      <w:rFonts w:ascii="Times New Roman" w:eastAsia="Times New Roman" w:hAnsi="Times New Roman" w:cs="Times New Roman"/>
      <w:sz w:val="20"/>
      <w:szCs w:val="20"/>
      <w:lang w:eastAsia="ru-RU"/>
    </w:rPr>
  </w:style>
  <w:style w:type="paragraph" w:customStyle="1" w:styleId="uni">
    <w:name w:val="uni"/>
    <w:basedOn w:val="a"/>
    <w:rsid w:val="007C49AD"/>
    <w:pPr>
      <w:ind w:firstLine="390"/>
      <w:jc w:val="both"/>
    </w:pPr>
    <w:rPr>
      <w:sz w:val="24"/>
      <w:szCs w:val="24"/>
    </w:rPr>
  </w:style>
  <w:style w:type="paragraph" w:customStyle="1" w:styleId="ConsPlusNormal">
    <w:name w:val="ConsPlusNormal"/>
    <w:rsid w:val="007C49A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7C49AD"/>
    <w:pPr>
      <w:widowControl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ocked/>
    <w:rsid w:val="007C49AD"/>
    <w:rPr>
      <w:rFonts w:ascii="Arial" w:hAnsi="Arial" w:cs="Arial" w:hint="default"/>
      <w:noProof w:val="0"/>
      <w:lang w:val="ru-RU" w:eastAsia="ru-RU" w:bidi="ar-SA"/>
    </w:rPr>
  </w:style>
  <w:style w:type="character" w:styleId="a5">
    <w:name w:val="Hyperlink"/>
    <w:basedOn w:val="a0"/>
    <w:uiPriority w:val="99"/>
    <w:semiHidden/>
    <w:unhideWhenUsed/>
    <w:rsid w:val="007C49AD"/>
    <w:rPr>
      <w:color w:val="0000FF"/>
      <w:u w:val="single"/>
    </w:rPr>
  </w:style>
  <w:style w:type="paragraph" w:styleId="a6">
    <w:name w:val="Balloon Text"/>
    <w:basedOn w:val="a"/>
    <w:link w:val="a7"/>
    <w:uiPriority w:val="99"/>
    <w:semiHidden/>
    <w:unhideWhenUsed/>
    <w:rsid w:val="005E729B"/>
    <w:rPr>
      <w:rFonts w:ascii="Tahoma" w:hAnsi="Tahoma" w:cs="Tahoma"/>
      <w:sz w:val="16"/>
      <w:szCs w:val="16"/>
    </w:rPr>
  </w:style>
  <w:style w:type="character" w:customStyle="1" w:styleId="a7">
    <w:name w:val="Текст выноски Знак"/>
    <w:basedOn w:val="a0"/>
    <w:link w:val="a6"/>
    <w:uiPriority w:val="99"/>
    <w:semiHidden/>
    <w:rsid w:val="005E729B"/>
    <w:rPr>
      <w:rFonts w:ascii="Tahoma" w:eastAsia="Times New Roman" w:hAnsi="Tahoma" w:cs="Tahoma"/>
      <w:sz w:val="16"/>
      <w:szCs w:val="16"/>
      <w:lang w:eastAsia="ru-RU"/>
    </w:rPr>
  </w:style>
  <w:style w:type="paragraph" w:styleId="a8">
    <w:name w:val="header"/>
    <w:basedOn w:val="a"/>
    <w:link w:val="a9"/>
    <w:uiPriority w:val="99"/>
    <w:semiHidden/>
    <w:unhideWhenUsed/>
    <w:rsid w:val="004556E0"/>
    <w:pPr>
      <w:tabs>
        <w:tab w:val="center" w:pos="4677"/>
        <w:tab w:val="right" w:pos="9355"/>
      </w:tabs>
    </w:pPr>
  </w:style>
  <w:style w:type="character" w:customStyle="1" w:styleId="a9">
    <w:name w:val="Верхний колонтитул Знак"/>
    <w:basedOn w:val="a0"/>
    <w:link w:val="a8"/>
    <w:uiPriority w:val="99"/>
    <w:semiHidden/>
    <w:rsid w:val="004556E0"/>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4556E0"/>
    <w:pPr>
      <w:tabs>
        <w:tab w:val="center" w:pos="4677"/>
        <w:tab w:val="right" w:pos="9355"/>
      </w:tabs>
    </w:pPr>
  </w:style>
  <w:style w:type="character" w:customStyle="1" w:styleId="ab">
    <w:name w:val="Нижний колонтитул Знак"/>
    <w:basedOn w:val="a0"/>
    <w:link w:val="aa"/>
    <w:uiPriority w:val="99"/>
    <w:semiHidden/>
    <w:rsid w:val="004556E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7954555">
      <w:bodyDiv w:val="1"/>
      <w:marLeft w:val="0"/>
      <w:marRight w:val="0"/>
      <w:marTop w:val="0"/>
      <w:marBottom w:val="0"/>
      <w:divBdr>
        <w:top w:val="none" w:sz="0" w:space="0" w:color="auto"/>
        <w:left w:val="none" w:sz="0" w:space="0" w:color="auto"/>
        <w:bottom w:val="none" w:sz="0" w:space="0" w:color="auto"/>
        <w:right w:val="none" w:sz="0" w:space="0" w:color="auto"/>
      </w:divBdr>
    </w:div>
    <w:div w:id="12864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25BECC9DB8898098D353F55E9EBAB8CE4C769CF599B15FF086C86DC6E32944C2BE7A1FcDJ2M" TargetMode="External"/><Relationship Id="rId13" Type="http://schemas.openxmlformats.org/officeDocument/2006/relationships/hyperlink" Target="file:///C:\Users\&#1040;&#1083;&#1083;&#1072;\Desktop\2014%20&#1059;&#1057;&#1058;&#1040;&#1042;%20&#1053;&#1086;&#1074;&#1072;&#1103;%20&#1087;&#1072;&#1087;&#1082;&#1072;\&#1088;&#1077;&#1096;&#1077;&#1085;&#1080;&#1077;%20%2008.08.2014%20312-&#1089;&#1076;%20&#1047;&#1040;&#1043;&#1056;.doc" TargetMode="External"/><Relationship Id="rId18" Type="http://schemas.openxmlformats.org/officeDocument/2006/relationships/hyperlink" Target="file:///C:\Users\&#1040;&#1083;&#1083;&#1072;\Desktop\2014%20&#1059;&#1057;&#1058;&#1040;&#1042;%20&#1053;&#1086;&#1074;&#1072;&#1103;%20&#1087;&#1072;&#1087;&#1082;&#1072;\&#1088;&#1077;&#1096;&#1077;&#1085;&#1080;&#1077;%20%2008.08.2014%20312-&#1089;&#1076;%20&#1047;&#1040;&#1043;&#1056;.doc" TargetMode="External"/><Relationship Id="rId26" Type="http://schemas.openxmlformats.org/officeDocument/2006/relationships/hyperlink" Target="file:///C:\Users\&#1040;&#1083;&#1083;&#1072;\Desktop\2014%20&#1059;&#1057;&#1058;&#1040;&#1042;%20&#1053;&#1086;&#1074;&#1072;&#1103;%20&#1087;&#1072;&#1087;&#1082;&#1072;\&#1088;&#1077;&#1096;&#1077;&#1085;&#1080;&#1077;%20%2008.08.2014%20312-&#1089;&#1076;%20&#1047;&#1040;&#1043;&#1056;.do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1040;&#1083;&#1083;&#1072;\Desktop\2014%20&#1059;&#1057;&#1058;&#1040;&#1042;%20&#1053;&#1086;&#1074;&#1072;&#1103;%20&#1087;&#1072;&#1087;&#1082;&#1072;\&#1088;&#1077;&#1096;&#1077;&#1085;&#1080;&#1077;%20%2008.08.2014%20312-&#1089;&#1076;%20&#1047;&#1040;&#1043;&#1056;.doc" TargetMode="External"/><Relationship Id="rId34" Type="http://schemas.openxmlformats.org/officeDocument/2006/relationships/hyperlink" Target="consultantplus://offline/ref=3E25BECC9DB8898098D353F55E9EBAB8CE4C7799FF9AB15FF086C86DC6E32944C2BE7A1CD02F4CF8c6J1M" TargetMode="External"/><Relationship Id="rId7" Type="http://schemas.openxmlformats.org/officeDocument/2006/relationships/hyperlink" Target="consultantplus://offline/ref=3E25BECC9DB8898098D353F55E9EBAB8CE4C789DF895B15FF086C86DC6E32944C2BE7A1CD02F4DFDc6JAM" TargetMode="External"/><Relationship Id="rId12" Type="http://schemas.openxmlformats.org/officeDocument/2006/relationships/hyperlink" Target="consultantplus://offline/ref=3E25BECC9DB8898098D353F55E9EBAB8CE4C769EF59FB15FF086C86DC6cEJ3M" TargetMode="External"/><Relationship Id="rId17" Type="http://schemas.openxmlformats.org/officeDocument/2006/relationships/hyperlink" Target="consultantplus://offline/ref=3E25BECC9DB8898098D353F55E9EBAB8CE4C7690FE94B15FF086C86DC6cEJ3M" TargetMode="External"/><Relationship Id="rId25" Type="http://schemas.openxmlformats.org/officeDocument/2006/relationships/hyperlink" Target="file:///C:\Users\&#1040;&#1083;&#1083;&#1072;\Desktop\2014%20&#1059;&#1057;&#1058;&#1040;&#1042;%20&#1053;&#1086;&#1074;&#1072;&#1103;%20&#1087;&#1072;&#1087;&#1082;&#1072;\&#1088;&#1077;&#1096;&#1077;&#1085;&#1080;&#1077;%20%2008.08.2014%20312-&#1089;&#1076;%20&#1047;&#1040;&#1043;&#1056;.doc" TargetMode="External"/><Relationship Id="rId33" Type="http://schemas.openxmlformats.org/officeDocument/2006/relationships/hyperlink" Target="consultantplus://offline/ref=3E25BECC9DB8898098D353F55E9EBAB8CE4C7699FF95B15FF086C86DC6cEJ3M" TargetMode="External"/><Relationship Id="rId38" Type="http://schemas.openxmlformats.org/officeDocument/2006/relationships/hyperlink" Target="consultantplus://offline/ref=3E25BECC9DB8898098D353F55E9EBAB8CE4C7690FE94B15FF086C86DC6cEJ3M" TargetMode="External"/><Relationship Id="rId2" Type="http://schemas.openxmlformats.org/officeDocument/2006/relationships/styles" Target="styles.xml"/><Relationship Id="rId16" Type="http://schemas.openxmlformats.org/officeDocument/2006/relationships/hyperlink" Target="file:///C:\Users\&#1040;&#1083;&#1083;&#1072;\Desktop\2014%20&#1059;&#1057;&#1058;&#1040;&#1042;%20&#1053;&#1086;&#1074;&#1072;&#1103;%20&#1087;&#1072;&#1087;&#1082;&#1072;\&#1088;&#1077;&#1096;&#1077;&#1085;&#1080;&#1077;%20%2008.08.2014%20312-&#1089;&#1076;%20&#1047;&#1040;&#1043;&#1056;.doc" TargetMode="External"/><Relationship Id="rId20" Type="http://schemas.openxmlformats.org/officeDocument/2006/relationships/hyperlink" Target="file:///C:\Users\&#1040;&#1083;&#1083;&#1072;\Desktop\2014%20&#1059;&#1057;&#1058;&#1040;&#1042;%20&#1053;&#1086;&#1074;&#1072;&#1103;%20&#1087;&#1072;&#1087;&#1082;&#1072;\&#1088;&#1077;&#1096;&#1077;&#1085;&#1080;&#1077;%20%2008.08.2014%20312-&#1089;&#1076;%20&#1047;&#1040;&#1043;&#1056;.doc" TargetMode="External"/><Relationship Id="rId29" Type="http://schemas.openxmlformats.org/officeDocument/2006/relationships/hyperlink" Target="consultantplus://offline/ref=3E25BECC9DB8898098D353F55E9EBAB8CE4C7690FE94B15FF086C86DC6cEJ3M"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25BECC9DB8898098D353F55E9EBAB8CE4C7691F59BB15FF086C86DC6E32944C2BE7A1CD02F4CF3c6JBM" TargetMode="External"/><Relationship Id="rId24" Type="http://schemas.openxmlformats.org/officeDocument/2006/relationships/hyperlink" Target="file:///C:\Users\&#1040;&#1083;&#1083;&#1072;\Desktop\2014%20&#1059;&#1057;&#1058;&#1040;&#1042;%20&#1053;&#1086;&#1074;&#1072;&#1103;%20&#1087;&#1072;&#1087;&#1082;&#1072;\&#1088;&#1077;&#1096;&#1077;&#1085;&#1080;&#1077;%20%2008.08.2014%20312-&#1089;&#1076;%20&#1047;&#1040;&#1043;&#1056;.doc" TargetMode="External"/><Relationship Id="rId32" Type="http://schemas.openxmlformats.org/officeDocument/2006/relationships/hyperlink" Target="consultantplus://offline/ref=3E25BECC9DB8898098D353F55E9EBAB8CE4C7690FE94B15FF086C86DC6cEJ3M" TargetMode="External"/><Relationship Id="rId37" Type="http://schemas.openxmlformats.org/officeDocument/2006/relationships/hyperlink" Target="file:///C:\Users\&#1040;&#1083;&#1083;&#1072;\Desktop\2014%20&#1059;&#1057;&#1058;&#1040;&#1042;%20&#1053;&#1086;&#1074;&#1072;&#1103;%20&#1087;&#1072;&#1087;&#1082;&#1072;\&#1088;&#1077;&#1096;&#1077;&#1085;&#1080;&#1077;%20%2008.08.2014%20312-&#1089;&#1076;%20&#1047;&#1040;&#1043;&#1056;.doc"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1040;&#1083;&#1083;&#1072;\Desktop\2014%20&#1059;&#1057;&#1058;&#1040;&#1042;%20&#1053;&#1086;&#1074;&#1072;&#1103;%20&#1087;&#1072;&#1087;&#1082;&#1072;\&#1088;&#1077;&#1096;&#1077;&#1085;&#1080;&#1077;%20%2008.08.2014%20312-&#1089;&#1076;%20&#1047;&#1040;&#1043;&#1056;.doc" TargetMode="External"/><Relationship Id="rId23" Type="http://schemas.openxmlformats.org/officeDocument/2006/relationships/hyperlink" Target="file:///C:\Users\&#1040;&#1083;&#1083;&#1072;\Desktop\2014%20&#1059;&#1057;&#1058;&#1040;&#1042;%20&#1053;&#1086;&#1074;&#1072;&#1103;%20&#1087;&#1072;&#1087;&#1082;&#1072;\&#1088;&#1077;&#1096;&#1077;&#1085;&#1080;&#1077;%20%2008.08.2014%20312-&#1089;&#1076;%20&#1047;&#1040;&#1043;&#1056;.doc" TargetMode="External"/><Relationship Id="rId28" Type="http://schemas.openxmlformats.org/officeDocument/2006/relationships/hyperlink" Target="file:///C:\Users\&#1040;&#1083;&#1083;&#1072;\Desktop\2014%20&#1059;&#1057;&#1058;&#1040;&#1042;%20&#1053;&#1086;&#1074;&#1072;&#1103;%20&#1087;&#1072;&#1087;&#1082;&#1072;\&#1088;&#1077;&#1096;&#1077;&#1085;&#1080;&#1077;%20%2008.08.2014%20312-&#1089;&#1076;%20&#1047;&#1040;&#1043;&#1056;.doc" TargetMode="External"/><Relationship Id="rId36" Type="http://schemas.openxmlformats.org/officeDocument/2006/relationships/hyperlink" Target="file:///C:\Users\&#1040;&#1083;&#1083;&#1072;\Desktop\2014%20&#1059;&#1057;&#1058;&#1040;&#1042;%20&#1053;&#1086;&#1074;&#1072;&#1103;%20&#1087;&#1072;&#1087;&#1082;&#1072;\&#1088;&#1077;&#1096;&#1077;&#1085;&#1080;&#1077;%20%2008.08.2014%20312-&#1089;&#1076;%20&#1047;&#1040;&#1043;&#1056;.doc" TargetMode="External"/><Relationship Id="rId10" Type="http://schemas.openxmlformats.org/officeDocument/2006/relationships/hyperlink" Target="consultantplus://offline/ref=3E25BECC9DB8898098D353F55E9EBAB8CE4D789DFE9FB15FF086C86DC6cEJ3M" TargetMode="External"/><Relationship Id="rId19" Type="http://schemas.openxmlformats.org/officeDocument/2006/relationships/hyperlink" Target="file:///C:\Users\&#1040;&#1083;&#1083;&#1072;\Desktop\2014%20&#1059;&#1057;&#1058;&#1040;&#1042;%20&#1053;&#1086;&#1074;&#1072;&#1103;%20&#1087;&#1072;&#1087;&#1082;&#1072;\&#1088;&#1077;&#1096;&#1077;&#1085;&#1080;&#1077;%20%2008.08.2014%20312-&#1089;&#1076;%20&#1047;&#1040;&#1043;&#1056;.doc" TargetMode="External"/><Relationship Id="rId31" Type="http://schemas.openxmlformats.org/officeDocument/2006/relationships/hyperlink" Target="consultantplus://offline/ref=3E25BECC9DB8898098D353F55E9EBAB8CE4D7890F595B15FF086C86DC6E32944C2BE7A1ED629c4JFM" TargetMode="External"/><Relationship Id="rId4" Type="http://schemas.openxmlformats.org/officeDocument/2006/relationships/webSettings" Target="webSettings.xml"/><Relationship Id="rId9" Type="http://schemas.openxmlformats.org/officeDocument/2006/relationships/hyperlink" Target="consultantplus://offline/ref=3E25BECC9DB8898098D353F55E9EBAB8CE4D789DFE9FB15FF086C86DC6E32944C2BE7A1ED0c2J9M" TargetMode="External"/><Relationship Id="rId14" Type="http://schemas.openxmlformats.org/officeDocument/2006/relationships/hyperlink" Target="file:///C:\Users\&#1040;&#1083;&#1083;&#1072;\Desktop\2014%20&#1059;&#1057;&#1058;&#1040;&#1042;%20&#1053;&#1086;&#1074;&#1072;&#1103;%20&#1087;&#1072;&#1087;&#1082;&#1072;\&#1088;&#1077;&#1096;&#1077;&#1085;&#1080;&#1077;%20%2008.08.2014%20312-&#1089;&#1076;%20&#1047;&#1040;&#1043;&#1056;.doc" TargetMode="External"/><Relationship Id="rId22" Type="http://schemas.openxmlformats.org/officeDocument/2006/relationships/hyperlink" Target="file:///C:\Users\&#1040;&#1083;&#1083;&#1072;\Desktop\2014%20&#1059;&#1057;&#1058;&#1040;&#1042;%20&#1053;&#1086;&#1074;&#1072;&#1103;%20&#1087;&#1072;&#1087;&#1082;&#1072;\&#1088;&#1077;&#1096;&#1077;&#1085;&#1080;&#1077;%20%2008.08.2014%20312-&#1089;&#1076;%20&#1047;&#1040;&#1043;&#1056;.doc" TargetMode="External"/><Relationship Id="rId27" Type="http://schemas.openxmlformats.org/officeDocument/2006/relationships/hyperlink" Target="file:///C:\Users\&#1040;&#1083;&#1083;&#1072;\Desktop\2014%20&#1059;&#1057;&#1058;&#1040;&#1042;%20&#1053;&#1086;&#1074;&#1072;&#1103;%20&#1087;&#1072;&#1087;&#1082;&#1072;\&#1088;&#1077;&#1096;&#1077;&#1085;&#1080;&#1077;%20%2008.08.2014%20312-&#1089;&#1076;%20&#1047;&#1040;&#1043;&#1056;.doc" TargetMode="External"/><Relationship Id="rId30" Type="http://schemas.openxmlformats.org/officeDocument/2006/relationships/hyperlink" Target="consultantplus://offline/ref=3E25BECC9DB8898098D353F55E9EBAB8CE4D7891FF99B15FF086C86DC6cEJ3M" TargetMode="External"/><Relationship Id="rId35" Type="http://schemas.openxmlformats.org/officeDocument/2006/relationships/hyperlink" Target="file:///C:\Users\&#1040;&#1083;&#1083;&#1072;\Desktop\2014%20&#1059;&#1057;&#1058;&#1040;&#1042;%20&#1053;&#1086;&#1074;&#1072;&#1103;%20&#1087;&#1072;&#1087;&#1082;&#1072;\&#1088;&#1077;&#1096;&#1077;&#1085;&#1080;&#1077;%20%2008.08.2014%20312-&#1089;&#1076;%20&#1047;&#1040;&#1043;&#105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4802</Words>
  <Characters>27372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2</cp:revision>
  <cp:lastPrinted>2015-03-31T10:13:00Z</cp:lastPrinted>
  <dcterms:created xsi:type="dcterms:W3CDTF">2015-04-01T06:52:00Z</dcterms:created>
  <dcterms:modified xsi:type="dcterms:W3CDTF">2015-04-01T06:52:00Z</dcterms:modified>
</cp:coreProperties>
</file>