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145" cy="5924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477">
        <w:rPr>
          <w:rFonts w:ascii="Times New Roman" w:hAnsi="Times New Roman" w:cs="Times New Roman"/>
          <w:b/>
          <w:sz w:val="24"/>
          <w:szCs w:val="24"/>
        </w:rPr>
        <w:t>Загривское</w:t>
      </w:r>
      <w:proofErr w:type="spellEnd"/>
      <w:r w:rsidRPr="0059147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477" w:rsidRPr="00591477" w:rsidRDefault="00591477" w:rsidP="00591477">
      <w:pPr>
        <w:keepNext/>
        <w:spacing w:after="0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>ПОСТАНОВЛЕНИЕ</w:t>
      </w: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  <w:u w:val="single"/>
        </w:rPr>
        <w:t>09.01.2023</w:t>
      </w:r>
      <w:r w:rsidRPr="00591477">
        <w:rPr>
          <w:rFonts w:ascii="Times New Roman" w:hAnsi="Times New Roman" w:cs="Times New Roman"/>
          <w:sz w:val="24"/>
          <w:szCs w:val="24"/>
        </w:rPr>
        <w:tab/>
      </w:r>
      <w:r w:rsidRPr="00591477">
        <w:rPr>
          <w:rFonts w:ascii="Times New Roman" w:hAnsi="Times New Roman" w:cs="Times New Roman"/>
          <w:sz w:val="24"/>
          <w:szCs w:val="24"/>
        </w:rPr>
        <w:tab/>
      </w:r>
      <w:r w:rsidRPr="00591477">
        <w:rPr>
          <w:rFonts w:ascii="Times New Roman" w:hAnsi="Times New Roman" w:cs="Times New Roman"/>
          <w:sz w:val="24"/>
          <w:szCs w:val="24"/>
        </w:rPr>
        <w:tab/>
      </w:r>
      <w:r w:rsidRPr="00591477">
        <w:rPr>
          <w:rFonts w:ascii="Times New Roman" w:hAnsi="Times New Roman" w:cs="Times New Roman"/>
          <w:sz w:val="24"/>
          <w:szCs w:val="24"/>
        </w:rPr>
        <w:tab/>
      </w:r>
      <w:r w:rsidRPr="00591477">
        <w:rPr>
          <w:rFonts w:ascii="Times New Roman" w:hAnsi="Times New Roman" w:cs="Times New Roman"/>
          <w:sz w:val="24"/>
          <w:szCs w:val="24"/>
        </w:rPr>
        <w:tab/>
      </w:r>
      <w:r w:rsidRPr="00591477">
        <w:rPr>
          <w:rFonts w:ascii="Times New Roman" w:hAnsi="Times New Roman" w:cs="Times New Roman"/>
          <w:sz w:val="24"/>
          <w:szCs w:val="24"/>
        </w:rPr>
        <w:tab/>
      </w:r>
      <w:r w:rsidRPr="00591477">
        <w:rPr>
          <w:rFonts w:ascii="Times New Roman" w:hAnsi="Times New Roman" w:cs="Times New Roman"/>
          <w:sz w:val="24"/>
          <w:szCs w:val="24"/>
        </w:rPr>
        <w:tab/>
      </w:r>
      <w:r w:rsidRPr="00591477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91477">
        <w:rPr>
          <w:rFonts w:ascii="Times New Roman" w:hAnsi="Times New Roman" w:cs="Times New Roman"/>
          <w:sz w:val="24"/>
          <w:szCs w:val="24"/>
          <w:u w:val="single"/>
        </w:rPr>
        <w:t>№ 01-п</w:t>
      </w:r>
      <w:r w:rsidRPr="0059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ind w:right="2266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 xml:space="preserve">Об утверждении стоимости </w:t>
      </w:r>
      <w:r w:rsidRPr="005914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00" cy="50800"/>
            <wp:effectExtent l="19050" t="0" r="6350" b="0"/>
            <wp:docPr id="2" name="Picture 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477">
        <w:rPr>
          <w:rFonts w:ascii="Times New Roman" w:hAnsi="Times New Roman" w:cs="Times New Roman"/>
          <w:sz w:val="24"/>
          <w:szCs w:val="24"/>
        </w:rPr>
        <w:t xml:space="preserve">1 кв.м. общей площади жилья в МО 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сельское поселение в рамках реализации мероприятий государственной программы Российской Федерации «Комплексное развитие сельских территорий»  </w:t>
      </w:r>
    </w:p>
    <w:p w:rsidR="00591477" w:rsidRPr="00591477" w:rsidRDefault="00591477" w:rsidP="00591477">
      <w:pPr>
        <w:spacing w:after="0"/>
        <w:ind w:right="2266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ind w:right="2266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ab/>
        <w:t>На основании статьи 17 Федерального закона от 06 октября 2003 года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РФ от 17 декабря 2021г. №955/</w:t>
      </w:r>
      <w:proofErr w:type="spellStart"/>
      <w:proofErr w:type="gramStart"/>
      <w:r w:rsidRPr="0059147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91477">
        <w:rPr>
          <w:rFonts w:ascii="Times New Roman" w:hAnsi="Times New Roman" w:cs="Times New Roman"/>
          <w:sz w:val="24"/>
          <w:szCs w:val="24"/>
        </w:rPr>
        <w:t xml:space="preserve">,  Распоряжения комитета по строительству Ленинградской области от 13  марта 2020 № 79, соответствии со ст. 3 Устава муниципального образования 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области,  в целях  реализации     мероприятия государственной программы Российской Федерации «Комплексное развитие сельских территорий»,   администрация  Загривского сельского поселения  постановляет:</w:t>
      </w: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 xml:space="preserve">1. Утвердить стоимость одного квадратного метра  общей площади жилья в муниципальном образовании 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сельское поселение  в рамках реализации мероприятий государственной программы Российской Федерации «Комплексное развитие сельских территорий»  для определения размеров социальных выплат </w:t>
      </w:r>
      <w:r w:rsidRPr="00591477">
        <w:rPr>
          <w:rFonts w:ascii="Times New Roman" w:hAnsi="Times New Roman" w:cs="Times New Roman"/>
          <w:b/>
          <w:sz w:val="24"/>
          <w:szCs w:val="24"/>
        </w:rPr>
        <w:t>в 2023 году</w:t>
      </w:r>
      <w:r w:rsidRPr="00591477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5914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1477">
        <w:rPr>
          <w:rFonts w:ascii="Times New Roman" w:hAnsi="Times New Roman" w:cs="Times New Roman"/>
          <w:b/>
          <w:sz w:val="24"/>
          <w:szCs w:val="24"/>
        </w:rPr>
        <w:t xml:space="preserve">43611,97 </w:t>
      </w:r>
      <w:r w:rsidRPr="005914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91477">
        <w:rPr>
          <w:rFonts w:ascii="Times New Roman" w:hAnsi="Times New Roman" w:cs="Times New Roman"/>
          <w:b/>
          <w:sz w:val="24"/>
          <w:szCs w:val="24"/>
        </w:rPr>
        <w:t>(сорок три тысячи шестьсот одиннадцать) рублей 97 копеек</w:t>
      </w:r>
      <w:r w:rsidRPr="00591477">
        <w:rPr>
          <w:rFonts w:ascii="Times New Roman" w:hAnsi="Times New Roman" w:cs="Times New Roman"/>
          <w:sz w:val="24"/>
          <w:szCs w:val="24"/>
        </w:rPr>
        <w:t xml:space="preserve"> (расчет - Приложение 1). </w:t>
      </w: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официальном приложении   к газете «Знамя труда» и разместить на официальном сайте Загривского сельского поселения.</w:t>
      </w: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момента подписания.</w:t>
      </w: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914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1477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С.В.Калинин</w:t>
      </w: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Загривского сельского поселения</w:t>
      </w: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от 09.01.2023 г. № 01-п</w:t>
      </w: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 xml:space="preserve">Расчет фактической стоимости одного квадратного метра общей площади жилья на территории муниципального образования </w:t>
      </w:r>
      <w:proofErr w:type="spellStart"/>
      <w:r w:rsidRPr="00591477">
        <w:rPr>
          <w:rFonts w:ascii="Times New Roman" w:hAnsi="Times New Roman" w:cs="Times New Roman"/>
          <w:b/>
          <w:sz w:val="24"/>
          <w:szCs w:val="24"/>
        </w:rPr>
        <w:t>Загривское</w:t>
      </w:r>
      <w:proofErr w:type="spellEnd"/>
      <w:r w:rsidRPr="0059147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Сланцевского муниципального района Ленинградской области   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 xml:space="preserve">  в рамках реализации мероприятий государственной программы Российской Федерации «Комплексное развитие сельских территорий» на 2023 год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477" w:rsidRPr="00591477" w:rsidRDefault="00591477" w:rsidP="00591477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914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Для расчета стоимости одного квадратного метра использованы данные муниципального образования </w:t>
      </w:r>
      <w:proofErr w:type="spellStart"/>
      <w:r w:rsidRPr="00591477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Загривское</w:t>
      </w:r>
      <w:proofErr w:type="spellEnd"/>
      <w:r w:rsidRPr="005914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Сланцевского муниципального района Ленинградской области.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ab/>
        <w:t>Расчет фактической стоимости одного квадратного метра общей площади жилья на территории поселения (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ФСт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квм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>) производится по формуле:</w:t>
      </w:r>
    </w:p>
    <w:p w:rsidR="00591477" w:rsidRPr="00591477" w:rsidRDefault="00591477" w:rsidP="00591477">
      <w:pPr>
        <w:pStyle w:val="a3"/>
        <w:numPr>
          <w:ilvl w:val="0"/>
          <w:numId w:val="1"/>
        </w:numPr>
        <w:jc w:val="center"/>
      </w:pPr>
      <w:r w:rsidRPr="00591477">
        <w:rPr>
          <w:b/>
        </w:rPr>
        <w:t xml:space="preserve">ФСТ </w:t>
      </w:r>
      <w:proofErr w:type="spellStart"/>
      <w:r w:rsidRPr="00591477">
        <w:rPr>
          <w:b/>
        </w:rPr>
        <w:t>квм</w:t>
      </w:r>
      <w:proofErr w:type="spellEnd"/>
      <w:r w:rsidRPr="00591477">
        <w:rPr>
          <w:b/>
        </w:rPr>
        <w:t xml:space="preserve"> = ФСТЖ/</w:t>
      </w:r>
      <w:proofErr w:type="spellStart"/>
      <w:r w:rsidRPr="00591477">
        <w:rPr>
          <w:b/>
        </w:rPr>
        <w:t>Пл</w:t>
      </w:r>
      <w:proofErr w:type="spellEnd"/>
      <w:proofErr w:type="gramStart"/>
      <w:r w:rsidRPr="00591477">
        <w:rPr>
          <w:b/>
        </w:rPr>
        <w:t>*И</w:t>
      </w:r>
      <w:proofErr w:type="gramEnd"/>
      <w:r w:rsidRPr="00591477">
        <w:t>, где: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 xml:space="preserve">ФСТ </w:t>
      </w:r>
      <w:proofErr w:type="spellStart"/>
      <w:r w:rsidRPr="00591477">
        <w:rPr>
          <w:rFonts w:ascii="Times New Roman" w:hAnsi="Times New Roman" w:cs="Times New Roman"/>
          <w:b/>
          <w:sz w:val="24"/>
          <w:szCs w:val="24"/>
        </w:rPr>
        <w:t>квм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– фактическая стоимость одного квадратного метра общей площади жилья в 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Загривском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сельском поселении,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>ФСТЖ</w:t>
      </w:r>
      <w:r w:rsidRPr="00591477">
        <w:rPr>
          <w:rFonts w:ascii="Times New Roman" w:hAnsi="Times New Roman" w:cs="Times New Roman"/>
          <w:sz w:val="24"/>
          <w:szCs w:val="24"/>
        </w:rPr>
        <w:t xml:space="preserve"> – фактическая стоимость жилого помещения, построенного (приобретенного) гражданами в течени</w:t>
      </w:r>
      <w:proofErr w:type="gramStart"/>
      <w:r w:rsidRPr="005914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1477">
        <w:rPr>
          <w:rFonts w:ascii="Times New Roman" w:hAnsi="Times New Roman" w:cs="Times New Roman"/>
          <w:sz w:val="24"/>
          <w:szCs w:val="24"/>
        </w:rPr>
        <w:t xml:space="preserve"> года предшествующего планируемому году реализации программы,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1477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proofErr w:type="gramEnd"/>
      <w:r w:rsidRPr="00591477">
        <w:rPr>
          <w:rFonts w:ascii="Times New Roman" w:hAnsi="Times New Roman" w:cs="Times New Roman"/>
          <w:sz w:val="24"/>
          <w:szCs w:val="24"/>
        </w:rPr>
        <w:t xml:space="preserve"> – общая площадь жилого помещения, построенного (приобретенного) гражданами в течение года, предшествующего планируемому году реализации программы,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>И</w:t>
      </w:r>
      <w:r w:rsidRPr="00591477">
        <w:rPr>
          <w:rFonts w:ascii="Times New Roman" w:hAnsi="Times New Roman" w:cs="Times New Roman"/>
          <w:sz w:val="24"/>
          <w:szCs w:val="24"/>
        </w:rPr>
        <w:t xml:space="preserve"> – прогнозный уровень инфляции, установленный в субъекте Российской Федерации на очередной (планируемый) финансовый год.</w:t>
      </w:r>
    </w:p>
    <w:p w:rsidR="00591477" w:rsidRPr="00591477" w:rsidRDefault="00591477" w:rsidP="00591477">
      <w:pPr>
        <w:pStyle w:val="a3"/>
        <w:numPr>
          <w:ilvl w:val="0"/>
          <w:numId w:val="1"/>
        </w:numPr>
        <w:jc w:val="center"/>
      </w:pPr>
      <w:r w:rsidRPr="00591477">
        <w:rPr>
          <w:b/>
        </w:rPr>
        <w:t xml:space="preserve">ФСТЖ = </w:t>
      </w:r>
      <w:r w:rsidRPr="00591477">
        <w:rPr>
          <w:b/>
        </w:rPr>
        <w:sym w:font="Symbol" w:char="F053"/>
      </w:r>
      <w:proofErr w:type="spellStart"/>
      <w:r w:rsidRPr="00591477">
        <w:rPr>
          <w:b/>
        </w:rPr>
        <w:t>ФСТЖмо</w:t>
      </w:r>
      <w:proofErr w:type="spellEnd"/>
      <w:r w:rsidRPr="00591477">
        <w:rPr>
          <w:b/>
        </w:rPr>
        <w:t>/</w:t>
      </w:r>
      <w:r w:rsidRPr="00591477">
        <w:rPr>
          <w:b/>
          <w:lang w:val="en-US"/>
        </w:rPr>
        <w:t>G</w:t>
      </w:r>
      <w:r w:rsidRPr="00591477">
        <w:t>, где: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sym w:font="Symbol" w:char="F053"/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ФСТЖмо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– сумма стоимости всех жилых помещений, приобретенных (построенных) гражданами в рамках программы в течени</w:t>
      </w:r>
      <w:proofErr w:type="gramStart"/>
      <w:r w:rsidRPr="005914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1477">
        <w:rPr>
          <w:rFonts w:ascii="Times New Roman" w:hAnsi="Times New Roman" w:cs="Times New Roman"/>
          <w:sz w:val="24"/>
          <w:szCs w:val="24"/>
        </w:rPr>
        <w:t xml:space="preserve"> года, предшествующего планируемому году реализации программы,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914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91477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91477">
        <w:rPr>
          <w:rFonts w:ascii="Times New Roman" w:hAnsi="Times New Roman" w:cs="Times New Roman"/>
          <w:sz w:val="24"/>
          <w:szCs w:val="24"/>
        </w:rPr>
        <w:t xml:space="preserve"> граждан, которые построили (приобрели) жилые помещения в рамках программы в течении года, предшествующего планируемому году реализации программы 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 xml:space="preserve">В соответствии с письмом Комитета по строительству Ленинградской области от 13.12.2022 № кстр-02-8134/2022 для произведения необходимых расчетов необходимо использовать коэффициент – дефлятор (индекс потребительских цен) </w:t>
      </w:r>
      <w:r w:rsidRPr="00591477">
        <w:rPr>
          <w:rFonts w:ascii="Times New Roman" w:hAnsi="Times New Roman" w:cs="Times New Roman"/>
          <w:b/>
          <w:sz w:val="24"/>
          <w:szCs w:val="24"/>
        </w:rPr>
        <w:t>(И) – 102,4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color w:val="000000"/>
          <w:sz w:val="24"/>
          <w:szCs w:val="24"/>
        </w:rPr>
        <w:t xml:space="preserve">В 2022 году в </w:t>
      </w:r>
      <w:proofErr w:type="spellStart"/>
      <w:r w:rsidRPr="00591477">
        <w:rPr>
          <w:rFonts w:ascii="Times New Roman" w:hAnsi="Times New Roman" w:cs="Times New Roman"/>
          <w:color w:val="000000"/>
          <w:sz w:val="24"/>
          <w:szCs w:val="24"/>
        </w:rPr>
        <w:t>Загривском</w:t>
      </w:r>
      <w:proofErr w:type="spellEnd"/>
      <w:r w:rsidRPr="0059147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поселении,  введен в эксплуатацию дом </w:t>
      </w:r>
      <w:proofErr w:type="spellStart"/>
      <w:r w:rsidRPr="00591477">
        <w:rPr>
          <w:rFonts w:ascii="Times New Roman" w:hAnsi="Times New Roman" w:cs="Times New Roman"/>
          <w:color w:val="000000"/>
          <w:sz w:val="24"/>
          <w:szCs w:val="24"/>
        </w:rPr>
        <w:t>Никифорчин</w:t>
      </w:r>
      <w:proofErr w:type="spellEnd"/>
      <w:r w:rsidRPr="00591477">
        <w:rPr>
          <w:rFonts w:ascii="Times New Roman" w:hAnsi="Times New Roman" w:cs="Times New Roman"/>
          <w:color w:val="000000"/>
          <w:sz w:val="24"/>
          <w:szCs w:val="24"/>
        </w:rPr>
        <w:t xml:space="preserve"> С.П., общей площадью </w:t>
      </w:r>
      <w:r w:rsidRPr="0059147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proofErr w:type="gramStart"/>
      <w:r w:rsidRPr="00591477">
        <w:rPr>
          <w:rFonts w:ascii="Times New Roman" w:hAnsi="Times New Roman" w:cs="Times New Roman"/>
          <w:b/>
          <w:color w:val="000000"/>
          <w:sz w:val="24"/>
          <w:szCs w:val="24"/>
        </w:rPr>
        <w:t>Пл</w:t>
      </w:r>
      <w:proofErr w:type="spellEnd"/>
      <w:proofErr w:type="gramEnd"/>
      <w:r w:rsidRPr="00591477">
        <w:rPr>
          <w:rFonts w:ascii="Times New Roman" w:hAnsi="Times New Roman" w:cs="Times New Roman"/>
          <w:b/>
          <w:color w:val="000000"/>
          <w:sz w:val="24"/>
          <w:szCs w:val="24"/>
        </w:rPr>
        <w:t>) 110,0 кв.м</w:t>
      </w:r>
      <w:r w:rsidRPr="00591477">
        <w:rPr>
          <w:rFonts w:ascii="Times New Roman" w:hAnsi="Times New Roman" w:cs="Times New Roman"/>
          <w:color w:val="000000"/>
          <w:sz w:val="24"/>
          <w:szCs w:val="24"/>
        </w:rPr>
        <w:t xml:space="preserve">, рыночная стоимость данного объекта недвижимости </w:t>
      </w:r>
      <w:r w:rsidRPr="00591477">
        <w:rPr>
          <w:rFonts w:ascii="Times New Roman" w:hAnsi="Times New Roman" w:cs="Times New Roman"/>
          <w:b/>
          <w:color w:val="000000"/>
          <w:sz w:val="24"/>
          <w:szCs w:val="24"/>
        </w:rPr>
        <w:t>(ФСТЖ)</w:t>
      </w:r>
      <w:r w:rsidRPr="00591477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составила  </w:t>
      </w:r>
      <w:r w:rsidRPr="00591477">
        <w:rPr>
          <w:rFonts w:ascii="Times New Roman" w:hAnsi="Times New Roman" w:cs="Times New Roman"/>
          <w:b/>
          <w:sz w:val="24"/>
          <w:szCs w:val="24"/>
        </w:rPr>
        <w:t>4 684 879,00 руб</w:t>
      </w:r>
      <w:r w:rsidRPr="00591477">
        <w:rPr>
          <w:rFonts w:ascii="Times New Roman" w:hAnsi="Times New Roman" w:cs="Times New Roman"/>
          <w:sz w:val="24"/>
          <w:szCs w:val="24"/>
        </w:rPr>
        <w:t xml:space="preserve">. (Четыре миллиона шестьсот восемьдесят четыре тысячи восемьсот семьдесят девять рублей 00 копеек.) </w:t>
      </w:r>
      <w:r w:rsidRPr="00591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477">
        <w:rPr>
          <w:rFonts w:ascii="Times New Roman" w:hAnsi="Times New Roman" w:cs="Times New Roman"/>
          <w:b/>
          <w:sz w:val="24"/>
          <w:szCs w:val="24"/>
        </w:rPr>
        <w:t>ФСТ_квм</w:t>
      </w:r>
      <w:proofErr w:type="spellEnd"/>
      <w:r w:rsidRPr="00591477">
        <w:rPr>
          <w:rFonts w:ascii="Times New Roman" w:hAnsi="Times New Roman" w:cs="Times New Roman"/>
          <w:b/>
          <w:sz w:val="24"/>
          <w:szCs w:val="24"/>
        </w:rPr>
        <w:t xml:space="preserve">  = 4 684 879,00:110,0 = 42589,81 руб.* 102,4 =43611,97 руб.</w:t>
      </w:r>
    </w:p>
    <w:p w:rsidR="003F442B" w:rsidRPr="00591477" w:rsidRDefault="003F442B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442B" w:rsidRPr="0059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02C0"/>
    <w:multiLevelType w:val="hybridMultilevel"/>
    <w:tmpl w:val="BDBA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477"/>
    <w:rsid w:val="003F442B"/>
    <w:rsid w:val="0059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914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477"/>
    <w:pPr>
      <w:widowControl w:val="0"/>
      <w:shd w:val="clear" w:color="auto" w:fill="FFFFFF"/>
      <w:spacing w:after="0" w:line="626" w:lineRule="exact"/>
      <w:jc w:val="center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5914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2023-01-12T06:57:00Z</dcterms:created>
  <dcterms:modified xsi:type="dcterms:W3CDTF">2023-01-12T06:58:00Z</dcterms:modified>
</cp:coreProperties>
</file>