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34"/>
      </w:tblGrid>
      <w:tr w:rsidR="00FD0A58" w:rsidRPr="00637EEA" w:rsidTr="00CB29BD">
        <w:trPr>
          <w:trHeight w:val="2889"/>
        </w:trPr>
        <w:tc>
          <w:tcPr>
            <w:tcW w:w="9734" w:type="dxa"/>
            <w:shd w:val="clear" w:color="auto" w:fill="auto"/>
          </w:tcPr>
          <w:p w:rsidR="00FD0A58" w:rsidRPr="00637EEA" w:rsidRDefault="00FD0A58" w:rsidP="00CB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  <w:lang w:eastAsia="ru-RU"/>
              </w:rPr>
              <w:drawing>
                <wp:inline distT="0" distB="0" distL="0" distR="0">
                  <wp:extent cx="464820" cy="4953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0A58" w:rsidRPr="00637EEA" w:rsidRDefault="00FD0A58" w:rsidP="00CB2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0A58" w:rsidRPr="00637EEA" w:rsidRDefault="00FD0A58" w:rsidP="00CB2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37E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</w:p>
          <w:p w:rsidR="00FD0A58" w:rsidRPr="00637EEA" w:rsidRDefault="00FD0A58" w:rsidP="00CB2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37E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Загривское сельское поселение</w:t>
            </w:r>
          </w:p>
          <w:p w:rsidR="00FD0A58" w:rsidRPr="00637EEA" w:rsidRDefault="00FD0A58" w:rsidP="00CB29BD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r w:rsidRPr="00637EEA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 муниципального района Ленинградской области</w:t>
            </w:r>
          </w:p>
          <w:p w:rsidR="00FD0A58" w:rsidRPr="00637EEA" w:rsidRDefault="00FD0A58" w:rsidP="00CB29BD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FD0A58" w:rsidRPr="00637EEA" w:rsidRDefault="00FD0A58" w:rsidP="001846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637EEA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</w:t>
            </w:r>
            <w:r w:rsidR="0018466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Е</w:t>
            </w:r>
          </w:p>
        </w:tc>
      </w:tr>
    </w:tbl>
    <w:p w:rsidR="00FD0A58" w:rsidRPr="00637EEA" w:rsidRDefault="00FD0A58" w:rsidP="00FD0A58">
      <w:pPr>
        <w:spacing w:after="0" w:line="240" w:lineRule="auto"/>
        <w:ind w:right="19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8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FD0A58" w:rsidRPr="00637EEA" w:rsidTr="00CB29BD"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FD0A58" w:rsidRPr="00637EEA" w:rsidRDefault="0018466F" w:rsidP="00477EC4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27.11.</w:t>
            </w:r>
            <w:r w:rsidR="008A017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202</w:t>
            </w:r>
            <w:r w:rsidR="00477EC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  <w:r w:rsidR="00435C3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г</w:t>
            </w:r>
          </w:p>
        </w:tc>
        <w:tc>
          <w:tcPr>
            <w:tcW w:w="3118" w:type="dxa"/>
            <w:shd w:val="clear" w:color="auto" w:fill="auto"/>
          </w:tcPr>
          <w:p w:rsidR="00FD0A58" w:rsidRPr="00637EEA" w:rsidRDefault="00FD0A58" w:rsidP="00CB29BD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FD0A58" w:rsidRPr="00637EEA" w:rsidRDefault="00FD0A58" w:rsidP="00CB29BD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37EEA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FD0A58" w:rsidRPr="00637EEA" w:rsidRDefault="0018466F" w:rsidP="00CB29BD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154</w:t>
            </w:r>
            <w:r w:rsidR="008A017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-п</w:t>
            </w:r>
          </w:p>
        </w:tc>
      </w:tr>
    </w:tbl>
    <w:p w:rsidR="00FD0A58" w:rsidRDefault="004E0534" w:rsidP="00FD0A58">
      <w:pPr>
        <w:spacing w:before="100" w:beforeAutospacing="1" w:after="100" w:afterAutospacing="1" w:line="240" w:lineRule="auto"/>
        <w:ind w:right="4253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FD0A58" w:rsidRPr="00637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FD0A58" w:rsidRPr="00637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рисков причинения вреда (ущерба) </w:t>
      </w:r>
      <w:r w:rsidR="00FA3E56" w:rsidRPr="003F3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охраняемым законом ценностям </w:t>
      </w:r>
      <w:r w:rsidR="00FA3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муниципального контроля </w:t>
      </w:r>
      <w:r w:rsidR="00FD0A58" w:rsidRPr="00FD0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автомобильном транспорте и в дорожном хозяйстве в границах населенных </w:t>
      </w:r>
      <w:r w:rsidR="00160E18" w:rsidRPr="00FD0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пунктов муниципального</w:t>
      </w:r>
      <w:r w:rsidR="00FD0A58" w:rsidRPr="00FD0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Загривское сельское поселение Сланцевского муниципального района Ленинградской области </w:t>
      </w:r>
      <w:r w:rsidR="00FD0A58" w:rsidRPr="00637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160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D0A58" w:rsidRPr="00637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 </w:t>
      </w:r>
    </w:p>
    <w:p w:rsidR="00FD0A58" w:rsidRPr="00412A52" w:rsidRDefault="00FD0A58" w:rsidP="00FD0A58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412A52">
        <w:rPr>
          <w:rFonts w:ascii="Times New Roman" w:eastAsia="Times New Roman" w:hAnsi="Times New Roman" w:cs="Times New Roman"/>
          <w:sz w:val="28"/>
          <w:lang w:eastAsia="ru-RU"/>
        </w:rPr>
        <w:t>Постановлением</w:t>
      </w:r>
      <w:r w:rsidRPr="00412A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12A52">
        <w:rPr>
          <w:rFonts w:ascii="Times New Roman" w:eastAsia="Times New Roman" w:hAnsi="Times New Roman" w:cs="Times New Roman"/>
          <w:sz w:val="28"/>
          <w:lang w:eastAsia="ru-RU"/>
        </w:rPr>
        <w:t>Правительства</w:t>
      </w:r>
      <w:r w:rsidRPr="00412A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 от 25 июня 2021 г. N </w:t>
      </w:r>
      <w:r w:rsidRPr="00412A52">
        <w:rPr>
          <w:rFonts w:ascii="Times New Roman" w:eastAsia="Times New Roman" w:hAnsi="Times New Roman" w:cs="Times New Roman"/>
          <w:sz w:val="28"/>
          <w:lang w:eastAsia="ru-RU"/>
        </w:rPr>
        <w:t>990</w:t>
      </w:r>
      <w:r w:rsidRPr="00412A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,  администрация муниципального образования Загривское сельское поселение Сланцевского муниципального района Ленинградской области ПОСТАНОВЛЯЕТ:</w:t>
      </w:r>
    </w:p>
    <w:p w:rsidR="00FD0A58" w:rsidRDefault="00FD0A58" w:rsidP="00FD0A5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прилагаемую Программу профилактики рисков причинения вреда (ущерба) </w:t>
      </w:r>
      <w:r w:rsidR="00FA3E56" w:rsidRPr="003F3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охраняемым законом ценностям </w:t>
      </w:r>
      <w:r w:rsidR="00FA3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муниципального контроля </w:t>
      </w:r>
      <w:r w:rsidRPr="00FD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автомобильном транспорте и в дорожном хозяйстве в границах населенных </w:t>
      </w:r>
      <w:r w:rsidR="00160E18" w:rsidRPr="00FD0A5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 муниципального</w:t>
      </w:r>
      <w:r w:rsidRPr="00FD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Загривское сельское поселение Сланцевского муниципального района Ленинградской области на 202</w:t>
      </w:r>
      <w:r w:rsidR="00160E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A58" w:rsidRPr="00412A52" w:rsidRDefault="00FD0A58" w:rsidP="00FD0A5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Опубликовать настоящее постановление в приложении к газете «Знамя труда» и разместить на официальном сайте администрации Загривского сельского поселения.</w:t>
      </w:r>
    </w:p>
    <w:p w:rsidR="00FD0A58" w:rsidRPr="00412A52" w:rsidRDefault="007B7482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0A58"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оставляю за собой. </w:t>
      </w:r>
    </w:p>
    <w:p w:rsidR="00FD0A58" w:rsidRPr="00412A52" w:rsidRDefault="00FD0A58" w:rsidP="00FD0A5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A58" w:rsidRPr="00412A52" w:rsidRDefault="00FD0A58" w:rsidP="00FD0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С.В. Калинин       </w:t>
      </w:r>
    </w:p>
    <w:p w:rsidR="00FD0A58" w:rsidRDefault="00FD0A58" w:rsidP="00FD0A58">
      <w:pPr>
        <w:spacing w:before="100" w:beforeAutospacing="1" w:after="100" w:afterAutospacing="1" w:line="240" w:lineRule="auto"/>
        <w:ind w:right="4253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0A58" w:rsidRDefault="00FD0A58" w:rsidP="00FD0A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D0A58" w:rsidRPr="0098750C" w:rsidRDefault="00FD0A58" w:rsidP="00FD0A5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lang w:eastAsia="ru-RU"/>
        </w:rPr>
      </w:pPr>
      <w:r w:rsidRPr="0098750C">
        <w:rPr>
          <w:rFonts w:ascii="Times New Roman" w:eastAsia="Times New Roman" w:hAnsi="Times New Roman" w:cs="Times New Roman"/>
          <w:lang w:eastAsia="ru-RU"/>
        </w:rPr>
        <w:lastRenderedPageBreak/>
        <w:t>УТВЕРЖДЕНА</w:t>
      </w:r>
    </w:p>
    <w:p w:rsidR="00FD0A58" w:rsidRPr="0098750C" w:rsidRDefault="00FD0A58" w:rsidP="00FD0A5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lang w:eastAsia="ru-RU"/>
        </w:rPr>
      </w:pPr>
      <w:r w:rsidRPr="0098750C">
        <w:rPr>
          <w:rFonts w:ascii="Times New Roman" w:eastAsia="Times New Roman" w:hAnsi="Times New Roman" w:cs="Times New Roman"/>
          <w:lang w:eastAsia="ru-RU"/>
        </w:rPr>
        <w:t xml:space="preserve">постановлением администрации Загривского сельского поселения Сланцевского муниципального района Ленинградской области </w:t>
      </w:r>
    </w:p>
    <w:p w:rsidR="00FD0A58" w:rsidRPr="0098750C" w:rsidRDefault="00FD0A58" w:rsidP="00FD0A5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8750C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825D18">
        <w:rPr>
          <w:rFonts w:ascii="Times New Roman" w:eastAsia="Times New Roman" w:hAnsi="Times New Roman" w:cs="Times New Roman"/>
          <w:lang w:eastAsia="ru-RU"/>
        </w:rPr>
        <w:t>27.11.</w:t>
      </w:r>
      <w:r w:rsidR="00D174C8">
        <w:rPr>
          <w:rFonts w:ascii="Times New Roman" w:eastAsia="Times New Roman" w:hAnsi="Times New Roman" w:cs="Times New Roman"/>
          <w:lang w:eastAsia="ru-RU"/>
        </w:rPr>
        <w:t>202</w:t>
      </w:r>
      <w:r w:rsidR="00160E18">
        <w:rPr>
          <w:rFonts w:ascii="Times New Roman" w:eastAsia="Times New Roman" w:hAnsi="Times New Roman" w:cs="Times New Roman"/>
          <w:lang w:eastAsia="ru-RU"/>
        </w:rPr>
        <w:t>3</w:t>
      </w:r>
      <w:r w:rsidRPr="0098750C">
        <w:rPr>
          <w:rFonts w:ascii="Times New Roman" w:eastAsia="Times New Roman" w:hAnsi="Times New Roman" w:cs="Times New Roman"/>
          <w:lang w:eastAsia="ru-RU"/>
        </w:rPr>
        <w:t xml:space="preserve">г.  № </w:t>
      </w:r>
      <w:r w:rsidR="00825D18">
        <w:rPr>
          <w:rFonts w:ascii="Times New Roman" w:eastAsia="Times New Roman" w:hAnsi="Times New Roman" w:cs="Times New Roman"/>
          <w:lang w:eastAsia="ru-RU"/>
        </w:rPr>
        <w:t>154</w:t>
      </w:r>
      <w:bookmarkStart w:id="0" w:name="_GoBack"/>
      <w:bookmarkEnd w:id="0"/>
      <w:r w:rsidR="00D174C8">
        <w:rPr>
          <w:rFonts w:ascii="Times New Roman" w:eastAsia="Times New Roman" w:hAnsi="Times New Roman" w:cs="Times New Roman"/>
          <w:lang w:eastAsia="ru-RU"/>
        </w:rPr>
        <w:t>-п</w:t>
      </w:r>
    </w:p>
    <w:p w:rsidR="002E143A" w:rsidRPr="00FD0A58" w:rsidRDefault="00FD0A58" w:rsidP="00FD0A5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8750C">
        <w:rPr>
          <w:rFonts w:ascii="Times New Roman" w:eastAsia="Times New Roman" w:hAnsi="Times New Roman" w:cs="Times New Roman"/>
          <w:lang w:eastAsia="ru-RU"/>
        </w:rPr>
        <w:t>(приложение)</w:t>
      </w:r>
    </w:p>
    <w:p w:rsidR="00FD0A58" w:rsidRDefault="00FD0A58" w:rsidP="00FD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A58" w:rsidRPr="00FD0A58" w:rsidRDefault="00FD0A58" w:rsidP="00FD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</w:p>
    <w:p w:rsidR="00FD0A58" w:rsidRDefault="00FD0A58" w:rsidP="00FD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 рисков причинения вреда (ущерба)</w:t>
      </w:r>
      <w:r w:rsidR="00FA3E56" w:rsidRPr="00FA3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 законом ценностям в рамках муниципального контроля</w:t>
      </w:r>
      <w:r w:rsidRPr="00FD0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автомобильном транспорте и в дорожном хозяйстве в границах населенных пунктов  муниципального образования Загривское сельское поселение Сланцевского муниципального района Ленинградской области </w:t>
      </w:r>
    </w:p>
    <w:p w:rsidR="00FD0A58" w:rsidRPr="00FD0A58" w:rsidRDefault="00FD0A58" w:rsidP="00FD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160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D0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FD0A58" w:rsidRDefault="00FD0A58" w:rsidP="00FD0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3A" w:rsidRPr="00FA3E56" w:rsidRDefault="002E143A" w:rsidP="00FD0A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</w:t>
      </w:r>
    </w:p>
    <w:p w:rsidR="00FD0A58" w:rsidRPr="00FA3E56" w:rsidRDefault="00FD0A58" w:rsidP="00FD0A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 хозяйстве в муниципальном образовании </w:t>
      </w:r>
      <w:r w:rsidR="00FD0A5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Загривское сельское поселение Сланцевского муниципального района Ленинградской области. </w:t>
      </w:r>
    </w:p>
    <w:p w:rsidR="00FD0A58" w:rsidRPr="00FA3E56" w:rsidRDefault="00FD0A58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3A" w:rsidRPr="00FA3E56" w:rsidRDefault="002E143A" w:rsidP="00FD0A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Аналитическая часть Программы</w:t>
      </w:r>
    </w:p>
    <w:p w:rsidR="00FD0A58" w:rsidRPr="00FA3E56" w:rsidRDefault="00FD0A58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Вид осуществляемого муниципального контроля.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на автомобильном транспорте и в дорожном хозяйстве в муниципальном образовании </w:t>
      </w:r>
      <w:r w:rsidR="00285E1C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 сельское поселение Сланцевского муниципального района Ленинградской области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285E1C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Загривского сельского поселения Сланцевского муниципального района Ленинградской области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285E1C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Обзор по виду муниципального контроля.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на автомобильном транспортеи в дорожном хозяйстве в муниципальном образовании </w:t>
      </w:r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 сельское поселение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</w:t>
      </w:r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 сельское поселение Сланцевского муниципального района Ленинградской области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автомобильные дороги), в том числе при 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контроль осуществляется посредством: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</w:t>
      </w:r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дорог местного значения в границах муниципального образования Загривское сельское поселение Сланцевского муниципального района Ленинградской области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Подконтрольные субъекты: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</w:t>
      </w:r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местного значения в границах муниципального образования Загривское сельское поселение Сланцевского муниципального района Ленинградской области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на автомобильном транспорте, городском наземном электрическом транспорте и в дорожном хозяйстве в муниципальном образовании город Новомосковск: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от 08.11.2007 № 259-ФЗ «Устав автомобильного транспорта и городского наземного электрического транспорта». </w:t>
      </w:r>
    </w:p>
    <w:p w:rsidR="002E143A" w:rsidRPr="00FA3E56" w:rsidRDefault="002E143A" w:rsidP="00143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Данные о проведенных мероприятиях. </w:t>
      </w:r>
    </w:p>
    <w:p w:rsidR="002E143A" w:rsidRPr="00FA3E56" w:rsidRDefault="00160E18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положениями Постановления Правительства Российской Федерации</w:t>
      </w:r>
      <w:r w:rsidRPr="00AE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10.03.2022 № 336  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</w:t>
      </w:r>
      <w:r w:rsidRPr="00AE7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субъектов, относящихся к малому и среднему бизнесу,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</w:t>
      </w:r>
      <w:r w:rsidR="002E143A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Анализ и оценка рисков причинения вреда охраняемым законом ценностям.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 и в дорожном хозяйстве в муниципальном образовании город Новомосковск являются: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 </w:t>
      </w:r>
    </w:p>
    <w:p w:rsidR="00FE1989" w:rsidRPr="00FA3E56" w:rsidRDefault="00FE1989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3A" w:rsidRPr="00FA3E56" w:rsidRDefault="002E143A" w:rsidP="00FE19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Цели и задачи Программы</w:t>
      </w:r>
    </w:p>
    <w:p w:rsidR="00FE1989" w:rsidRPr="00FA3E56" w:rsidRDefault="00FE1989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Цели Программы: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Задачи Программы: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подконтрольных субъектов, и проведение профилактических мероприятий с учетом данных факторов;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прозрачности осуществляемой </w:t>
      </w:r>
      <w:r w:rsidR="003478CC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деятельности; </w:t>
      </w:r>
    </w:p>
    <w:p w:rsidR="0088667E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E40" w:rsidRPr="00FA3E56" w:rsidRDefault="00C52E40" w:rsidP="00C52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Перечень профилактических мероприятий, сроки (периодичность) их проведения</w:t>
      </w:r>
    </w:p>
    <w:p w:rsidR="00C52E40" w:rsidRPr="00CC4048" w:rsidRDefault="00C52E40" w:rsidP="00C52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7"/>
        <w:gridCol w:w="2066"/>
        <w:gridCol w:w="4147"/>
        <w:gridCol w:w="1717"/>
        <w:gridCol w:w="1139"/>
      </w:tblGrid>
      <w:tr w:rsidR="00C52E40" w:rsidRPr="009C4B9E" w:rsidTr="00CB29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C52E40" w:rsidRPr="009C4B9E" w:rsidTr="00CB29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осуществляет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требований.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Загривское сельское поселение в информационно-телекоммуникационной сети «Интернет» и в иных формах.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размещает и поддерживает в актуальном состоянии на своем официальном сайте в сети «Интернет»: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тексты нормативных правовых актов, регулирующих осуществление муниципального  контроля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автомобильном транспорте и в дорожном хозяйстве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руководства по соблюдению обязательных требований.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 доклады, содержащие результаты обобщения правоприменительной практики;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6) доклады о муниципальном контроле;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7) иные сведения, предусмотренные нормативными правовыми актами Российской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Должностные лица администрации муниципального контроля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C52E40" w:rsidRPr="009C4B9E" w:rsidTr="00CB29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Доклад о правоприменительной практике размещается на официальном сайте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Загривское сельское поселение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информационно-телекоммуникационной сети «Интернет», до 1 апреля года, следующего за отчетным годом.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C52E40" w:rsidRPr="009C4B9E" w:rsidTr="00CB29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действующего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законодательства и предлагает принять меры по обеспечению соблюдения обязательных требований.   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администрацию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администрацией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C52E40" w:rsidRPr="009C4B9E" w:rsidTr="00CB29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осуществляется должностными лицами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минут.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Консультирование, осуществляется по следующим вопросам: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FD5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муниципального контроля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разъяснение положений нормативных правовых актов, регламентирующих порядок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осуществления муниципального контроля;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компетенция уполномоченного органа;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порядок обжалования решений органов муниципального контроля, действий (бездействия) муниципальных инспекторов. </w:t>
            </w:r>
          </w:p>
          <w:p w:rsidR="00C52E40" w:rsidRPr="009C4B9E" w:rsidRDefault="00C52E40" w:rsidP="005C3E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Загривское сельское поселение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FD5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контроль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письменного разъяснения, подписанного уполномоченным должностным лицом </w:t>
            </w:r>
            <w:r w:rsidR="005C3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C52E40" w:rsidRPr="009C4B9E" w:rsidTr="00CB29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</w:t>
            </w:r>
            <w:r w:rsidR="005C3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 хозяйства.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проведении обязательного профилактического визита контролируемое лицо уведомляется </w:t>
            </w:r>
            <w:r w:rsidR="005C3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 лицом администрации</w:t>
            </w:r>
            <w:r w:rsidR="005C3E7F"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</w:t>
            </w:r>
            <w:r w:rsidR="005C3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проведения профилактического визита (обязательного профилактического визита) определяется </w:t>
            </w:r>
            <w:r w:rsidR="007A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 лицом администрации</w:t>
            </w:r>
            <w:r w:rsidR="007A19F2"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самостоятельно и не может превышать 1 рабочий день.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Профилактический визит проводится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должностным лицом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форме профилактической беседы по месту осуществления деятельности контролируемого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лица либо путем использования видео-конференц-связи.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профилактического визита </w:t>
            </w:r>
            <w:r w:rsidR="007A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 лицом 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</w:tr>
    </w:tbl>
    <w:p w:rsidR="00C52E40" w:rsidRPr="009C4B9E" w:rsidRDefault="00C52E40" w:rsidP="00C52E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2E40" w:rsidRPr="00FA3E56" w:rsidRDefault="00C52E40" w:rsidP="00C52E4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профилактической работы администрации включаются в Доклад об осуществлении муниципального контроля</w:t>
      </w:r>
      <w:r w:rsidR="000E2346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 и в дорожном хозяйстве  в границах населенных пунктов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Загривское сельское поселение на 202</w:t>
      </w:r>
      <w:r w:rsidR="007B74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3A" w:rsidRPr="00FA3E56" w:rsidRDefault="002E143A" w:rsidP="007415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Показатели результативности и эффективности Программы</w:t>
      </w:r>
    </w:p>
    <w:p w:rsidR="002E143A" w:rsidRDefault="002E143A" w:rsidP="00FA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56" w:rsidRDefault="00FA3E56" w:rsidP="00FA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56" w:rsidRDefault="00FA3E56" w:rsidP="00FA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665"/>
        <w:gridCol w:w="4657"/>
      </w:tblGrid>
      <w:tr w:rsidR="00FA3E56" w:rsidRPr="00BA07C0" w:rsidTr="002A1B2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FA3E56" w:rsidRPr="00BA07C0" w:rsidRDefault="00FA3E56" w:rsidP="002A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FA3E56" w:rsidRPr="00BA07C0" w:rsidTr="002A1B21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Загривское сельское поселение</w:t>
            </w: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A3E56" w:rsidRPr="00BA07C0" w:rsidRDefault="00FA3E56" w:rsidP="002A1B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FA3E56" w:rsidRPr="00BA07C0" w:rsidTr="002A1B21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A3E56" w:rsidRPr="00BA07C0" w:rsidRDefault="00FA3E56" w:rsidP="002A1B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/ Не исполнено</w:t>
            </w:r>
          </w:p>
        </w:tc>
      </w:tr>
      <w:tr w:rsidR="00FA3E56" w:rsidRPr="00BA07C0" w:rsidTr="002A1B21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FA3E56" w:rsidRPr="00BA07C0" w:rsidTr="002A1B2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A3E56" w:rsidRPr="00BA07C0" w:rsidRDefault="00FA3E56" w:rsidP="002A1B21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7415D0" w:rsidRPr="00FA3E56" w:rsidRDefault="007415D0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5D0" w:rsidRPr="00FA3E56" w:rsidRDefault="007415D0" w:rsidP="007415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Порядок управления Программой.</w:t>
      </w:r>
    </w:p>
    <w:p w:rsidR="007415D0" w:rsidRPr="00FA3E56" w:rsidRDefault="007415D0" w:rsidP="007415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должностных лиц администрации, ответственных за организацию и проведение профилактических мероприятий при осуществлении 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контроля на автомобильном транспорте и в дорожном хозяйстве  в границах населенных пунктов муниципального образования Загривское сельское поселение</w:t>
      </w:r>
      <w:r w:rsidRPr="00FA3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Сланцевского муниципального района Ленинградской области</w:t>
      </w:r>
    </w:p>
    <w:tbl>
      <w:tblPr>
        <w:tblStyle w:val="a7"/>
        <w:tblW w:w="0" w:type="auto"/>
        <w:tblLook w:val="04A0"/>
      </w:tblPr>
      <w:tblGrid>
        <w:gridCol w:w="817"/>
        <w:gridCol w:w="3969"/>
        <w:gridCol w:w="2393"/>
        <w:gridCol w:w="2393"/>
      </w:tblGrid>
      <w:tr w:rsidR="007415D0" w:rsidTr="00CB29BD">
        <w:tc>
          <w:tcPr>
            <w:tcW w:w="817" w:type="dxa"/>
          </w:tcPr>
          <w:p w:rsidR="007415D0" w:rsidRDefault="007415D0" w:rsidP="00CB29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7415D0" w:rsidRDefault="007415D0" w:rsidP="00CB29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vAlign w:val="center"/>
          </w:tcPr>
          <w:p w:rsidR="007415D0" w:rsidRPr="00BD3036" w:rsidRDefault="007415D0" w:rsidP="00CB29B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2393" w:type="dxa"/>
            <w:vAlign w:val="center"/>
          </w:tcPr>
          <w:p w:rsidR="007415D0" w:rsidRPr="00BD3036" w:rsidRDefault="007415D0" w:rsidP="00CB29B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Функции </w:t>
            </w:r>
          </w:p>
        </w:tc>
        <w:tc>
          <w:tcPr>
            <w:tcW w:w="2393" w:type="dxa"/>
            <w:vAlign w:val="center"/>
          </w:tcPr>
          <w:p w:rsidR="007415D0" w:rsidRPr="00BD3036" w:rsidRDefault="007415D0" w:rsidP="00CB29B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7415D0" w:rsidTr="00CB29BD">
        <w:tc>
          <w:tcPr>
            <w:tcW w:w="817" w:type="dxa"/>
          </w:tcPr>
          <w:p w:rsidR="007415D0" w:rsidRDefault="007415D0" w:rsidP="00CB29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7415D0" w:rsidRDefault="007415D0" w:rsidP="00CB29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Загривского сельского поселения, уполномоченный на осуществление</w:t>
            </w:r>
            <w:r w:rsidRPr="00BD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контроля </w:t>
            </w:r>
          </w:p>
        </w:tc>
        <w:tc>
          <w:tcPr>
            <w:tcW w:w="2393" w:type="dxa"/>
          </w:tcPr>
          <w:p w:rsidR="007415D0" w:rsidRDefault="007415D0" w:rsidP="00CB29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393" w:type="dxa"/>
          </w:tcPr>
          <w:p w:rsidR="007415D0" w:rsidRDefault="007415D0" w:rsidP="00CB29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8(81374)67-</w:t>
            </w:r>
            <w:r w:rsidR="00E0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  <w:p w:rsidR="007415D0" w:rsidRDefault="007415D0" w:rsidP="00CB29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mozagrive1@mail.ru</w:t>
            </w:r>
          </w:p>
        </w:tc>
      </w:tr>
    </w:tbl>
    <w:p w:rsidR="007415D0" w:rsidRPr="00BD3036" w:rsidRDefault="007415D0" w:rsidP="00741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D0" w:rsidRDefault="007415D0" w:rsidP="007415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43A" w:rsidRPr="002E143A" w:rsidRDefault="002E143A" w:rsidP="002E1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43A" w:rsidRPr="002E143A" w:rsidRDefault="002E143A" w:rsidP="002E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74B" w:rsidRDefault="0020774B"/>
    <w:sectPr w:rsidR="0020774B" w:rsidSect="00805D28">
      <w:pgSz w:w="11907" w:h="16840" w:code="9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2E143A"/>
    <w:rsid w:val="00037700"/>
    <w:rsid w:val="00084CA8"/>
    <w:rsid w:val="000E2346"/>
    <w:rsid w:val="00143DE6"/>
    <w:rsid w:val="00160E18"/>
    <w:rsid w:val="0018466F"/>
    <w:rsid w:val="001B0B3F"/>
    <w:rsid w:val="001B213A"/>
    <w:rsid w:val="0020774B"/>
    <w:rsid w:val="0021082E"/>
    <w:rsid w:val="00215CB9"/>
    <w:rsid w:val="00285E1C"/>
    <w:rsid w:val="00297026"/>
    <w:rsid w:val="002E143A"/>
    <w:rsid w:val="00301AA7"/>
    <w:rsid w:val="003478CC"/>
    <w:rsid w:val="00364B2F"/>
    <w:rsid w:val="00384D87"/>
    <w:rsid w:val="00435C3A"/>
    <w:rsid w:val="00442EDA"/>
    <w:rsid w:val="00477EC4"/>
    <w:rsid w:val="00495BA4"/>
    <w:rsid w:val="004A4F5C"/>
    <w:rsid w:val="004E0534"/>
    <w:rsid w:val="005302E6"/>
    <w:rsid w:val="00535010"/>
    <w:rsid w:val="00544CEE"/>
    <w:rsid w:val="00584368"/>
    <w:rsid w:val="005C3E7F"/>
    <w:rsid w:val="006A2F89"/>
    <w:rsid w:val="007415D0"/>
    <w:rsid w:val="00751EFE"/>
    <w:rsid w:val="00781F25"/>
    <w:rsid w:val="00785E1F"/>
    <w:rsid w:val="007A19F2"/>
    <w:rsid w:val="007B7349"/>
    <w:rsid w:val="007B7482"/>
    <w:rsid w:val="007C714C"/>
    <w:rsid w:val="00805D28"/>
    <w:rsid w:val="00825D18"/>
    <w:rsid w:val="008311E9"/>
    <w:rsid w:val="0086167C"/>
    <w:rsid w:val="0088667E"/>
    <w:rsid w:val="008A0179"/>
    <w:rsid w:val="008C017B"/>
    <w:rsid w:val="009715D8"/>
    <w:rsid w:val="0099195D"/>
    <w:rsid w:val="009C6A18"/>
    <w:rsid w:val="00A26EAB"/>
    <w:rsid w:val="00A77F5D"/>
    <w:rsid w:val="00AA29BB"/>
    <w:rsid w:val="00AA736F"/>
    <w:rsid w:val="00B015BE"/>
    <w:rsid w:val="00B6340F"/>
    <w:rsid w:val="00B8139A"/>
    <w:rsid w:val="00BE4E88"/>
    <w:rsid w:val="00C2378C"/>
    <w:rsid w:val="00C52E40"/>
    <w:rsid w:val="00C61CD6"/>
    <w:rsid w:val="00C63BA5"/>
    <w:rsid w:val="00D017D8"/>
    <w:rsid w:val="00D16395"/>
    <w:rsid w:val="00D174C8"/>
    <w:rsid w:val="00D46D4C"/>
    <w:rsid w:val="00E010FD"/>
    <w:rsid w:val="00E16346"/>
    <w:rsid w:val="00E24973"/>
    <w:rsid w:val="00E446CA"/>
    <w:rsid w:val="00E47F3A"/>
    <w:rsid w:val="00E57440"/>
    <w:rsid w:val="00E90553"/>
    <w:rsid w:val="00EA5C3E"/>
    <w:rsid w:val="00F04C6F"/>
    <w:rsid w:val="00FA3E56"/>
    <w:rsid w:val="00FD0A58"/>
    <w:rsid w:val="00FD4C8D"/>
    <w:rsid w:val="00FD5E07"/>
    <w:rsid w:val="00FE1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4B"/>
  </w:style>
  <w:style w:type="paragraph" w:styleId="2">
    <w:name w:val="heading 2"/>
    <w:basedOn w:val="a"/>
    <w:link w:val="20"/>
    <w:uiPriority w:val="9"/>
    <w:qFormat/>
    <w:rsid w:val="002E1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1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14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14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E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14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0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A5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41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2710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2023-12-01T07:46:00Z</dcterms:created>
  <dcterms:modified xsi:type="dcterms:W3CDTF">2023-12-01T07:46:00Z</dcterms:modified>
</cp:coreProperties>
</file>