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0" w:rsidRPr="002D254A" w:rsidRDefault="00C95430" w:rsidP="00C95430">
      <w:pPr>
        <w:jc w:val="both"/>
        <w:rPr>
          <w:sz w:val="28"/>
          <w:szCs w:val="28"/>
        </w:rPr>
      </w:pPr>
    </w:p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Pr="00A313D6" w:rsidRDefault="002D254A" w:rsidP="002D254A">
      <w:pPr>
        <w:rPr>
          <w:b/>
        </w:rPr>
      </w:pPr>
    </w:p>
    <w:p w:rsidR="002D254A" w:rsidRDefault="002D254A" w:rsidP="002D254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2D254A" w:rsidRPr="00EB2D8C" w:rsidRDefault="002D254A" w:rsidP="002D254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774F88" w:rsidRDefault="002D254A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1575D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.03.2021</w:t>
      </w:r>
      <w:r w:rsidRPr="00FC32AD">
        <w:rPr>
          <w:sz w:val="28"/>
          <w:szCs w:val="28"/>
          <w:u w:val="single"/>
        </w:rPr>
        <w:t xml:space="preserve"> г.</w:t>
      </w:r>
      <w:r w:rsidRPr="00FF1C1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3420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FC32AD">
        <w:rPr>
          <w:sz w:val="28"/>
          <w:szCs w:val="28"/>
          <w:u w:val="single"/>
        </w:rPr>
        <w:t xml:space="preserve">№ </w:t>
      </w:r>
      <w:r w:rsidR="00CD2A2C">
        <w:rPr>
          <w:sz w:val="28"/>
          <w:szCs w:val="28"/>
          <w:u w:val="single"/>
        </w:rPr>
        <w:t>2</w:t>
      </w:r>
      <w:r w:rsidR="00342026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-п</w:t>
      </w:r>
    </w:p>
    <w:p w:rsidR="002D254A" w:rsidRDefault="002D254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p w:rsidR="00342026" w:rsidRPr="001575DE" w:rsidRDefault="00342026" w:rsidP="001575DE">
      <w:pPr>
        <w:pStyle w:val="20"/>
        <w:shd w:val="clear" w:color="auto" w:fill="auto"/>
        <w:spacing w:line="317" w:lineRule="exact"/>
        <w:ind w:right="5022"/>
        <w:jc w:val="both"/>
        <w:rPr>
          <w:sz w:val="28"/>
          <w:szCs w:val="28"/>
        </w:rPr>
      </w:pPr>
      <w:r w:rsidRPr="001575DE">
        <w:rPr>
          <w:sz w:val="28"/>
          <w:szCs w:val="28"/>
        </w:rPr>
        <w:t xml:space="preserve">Об утверждении порядка установления льготной арендной платы и ее размеров лицам, владеющим на праве аренды объектами культурного наследия, находящимися в собственности муниципального образования </w:t>
      </w:r>
      <w:proofErr w:type="spellStart"/>
      <w:r w:rsidRPr="001575DE">
        <w:rPr>
          <w:sz w:val="28"/>
          <w:szCs w:val="28"/>
        </w:rPr>
        <w:t>Загривское</w:t>
      </w:r>
      <w:proofErr w:type="spellEnd"/>
      <w:r w:rsidRPr="001575DE">
        <w:rPr>
          <w:sz w:val="28"/>
          <w:szCs w:val="28"/>
        </w:rPr>
        <w:t xml:space="preserve"> сельское поселение </w:t>
      </w:r>
      <w:proofErr w:type="spellStart"/>
      <w:r w:rsidRPr="001575DE">
        <w:rPr>
          <w:sz w:val="28"/>
          <w:szCs w:val="28"/>
        </w:rPr>
        <w:t>Сланцевского</w:t>
      </w:r>
      <w:proofErr w:type="spellEnd"/>
      <w:r w:rsidRPr="001575DE">
        <w:rPr>
          <w:sz w:val="28"/>
          <w:szCs w:val="28"/>
        </w:rPr>
        <w:t xml:space="preserve"> муниципального района Ленинградской области, вложившим свои</w:t>
      </w:r>
      <w:r w:rsidR="00624272">
        <w:rPr>
          <w:sz w:val="28"/>
          <w:szCs w:val="28"/>
        </w:rPr>
        <w:t xml:space="preserve"> </w:t>
      </w:r>
      <w:r w:rsidRPr="001575DE">
        <w:rPr>
          <w:sz w:val="28"/>
          <w:szCs w:val="28"/>
        </w:rPr>
        <w:t>средства в работы по сохранению объектов культурного наследия и обеспечившим выполнение этих работ</w:t>
      </w:r>
    </w:p>
    <w:p w:rsidR="007F3A0C" w:rsidRPr="002D254A" w:rsidRDefault="007F3A0C" w:rsidP="002D254A">
      <w:pPr>
        <w:pStyle w:val="a8"/>
        <w:ind w:left="0" w:right="0"/>
        <w:rPr>
          <w:sz w:val="28"/>
          <w:szCs w:val="28"/>
        </w:rPr>
      </w:pPr>
    </w:p>
    <w:p w:rsidR="00045D71" w:rsidRPr="001575DE" w:rsidRDefault="00342026" w:rsidP="00045D71">
      <w:pPr>
        <w:pStyle w:val="a8"/>
        <w:ind w:left="0" w:right="-1" w:firstLine="851"/>
        <w:rPr>
          <w:sz w:val="28"/>
          <w:szCs w:val="28"/>
        </w:rPr>
      </w:pPr>
      <w:r w:rsidRPr="001575D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25.06.2002 № 73-ФЗ «Об объектах культурного наследия (памятниках истории и культуры) народов Российской Федерации», а также Уставом муниципального образования</w:t>
      </w:r>
      <w:r w:rsidR="00045D71" w:rsidRPr="001575DE">
        <w:rPr>
          <w:sz w:val="28"/>
          <w:szCs w:val="28"/>
        </w:rPr>
        <w:t xml:space="preserve"> </w:t>
      </w:r>
      <w:proofErr w:type="spellStart"/>
      <w:r w:rsidR="00045D71" w:rsidRPr="001575DE">
        <w:rPr>
          <w:sz w:val="28"/>
          <w:szCs w:val="28"/>
        </w:rPr>
        <w:t>Загривское</w:t>
      </w:r>
      <w:proofErr w:type="spellEnd"/>
      <w:r w:rsidR="00045D71" w:rsidRPr="001575DE">
        <w:rPr>
          <w:sz w:val="28"/>
          <w:szCs w:val="28"/>
        </w:rPr>
        <w:t xml:space="preserve"> сельское поселение</w:t>
      </w:r>
      <w:r w:rsidR="00CD2A2C" w:rsidRPr="001575DE">
        <w:rPr>
          <w:bCs/>
          <w:sz w:val="28"/>
          <w:szCs w:val="28"/>
        </w:rPr>
        <w:t xml:space="preserve">, </w:t>
      </w:r>
      <w:r w:rsidR="007F3A0C" w:rsidRPr="001575DE">
        <w:rPr>
          <w:sz w:val="28"/>
          <w:szCs w:val="28"/>
        </w:rPr>
        <w:t xml:space="preserve">администрация  </w:t>
      </w:r>
      <w:proofErr w:type="spellStart"/>
      <w:r w:rsidR="007F3A0C" w:rsidRPr="001575DE">
        <w:rPr>
          <w:sz w:val="28"/>
          <w:szCs w:val="28"/>
        </w:rPr>
        <w:t>Загривского</w:t>
      </w:r>
      <w:proofErr w:type="spellEnd"/>
      <w:r w:rsidR="007F3A0C" w:rsidRPr="001575DE">
        <w:rPr>
          <w:sz w:val="28"/>
          <w:szCs w:val="28"/>
        </w:rPr>
        <w:t xml:space="preserve"> сельского поселения  постановляет:</w:t>
      </w:r>
    </w:p>
    <w:p w:rsidR="00A57B3A" w:rsidRPr="001575DE" w:rsidRDefault="00045D71" w:rsidP="00045D71">
      <w:pPr>
        <w:pStyle w:val="a8"/>
        <w:ind w:left="0" w:right="-1" w:firstLine="851"/>
        <w:rPr>
          <w:bCs/>
          <w:sz w:val="28"/>
          <w:szCs w:val="28"/>
        </w:rPr>
      </w:pPr>
      <w:r w:rsidRPr="001575DE">
        <w:rPr>
          <w:sz w:val="28"/>
          <w:szCs w:val="28"/>
        </w:rPr>
        <w:t xml:space="preserve">1. </w:t>
      </w:r>
      <w:r w:rsidR="00A57B3A" w:rsidRPr="001575DE">
        <w:rPr>
          <w:sz w:val="28"/>
          <w:szCs w:val="28"/>
        </w:rPr>
        <w:t xml:space="preserve"> </w:t>
      </w:r>
      <w:r w:rsidRPr="001575DE">
        <w:rPr>
          <w:sz w:val="28"/>
          <w:szCs w:val="28"/>
        </w:rPr>
        <w:t xml:space="preserve">Утвердить прилагаемый порядок установления льготной арендной платы и ее размеров лицам, владеющим на праве аренды объектами культурного наследия, находящимися в собственности муниципального образования </w:t>
      </w:r>
      <w:proofErr w:type="spellStart"/>
      <w:r w:rsidRPr="001575DE">
        <w:rPr>
          <w:sz w:val="28"/>
          <w:szCs w:val="28"/>
        </w:rPr>
        <w:t>Загривское</w:t>
      </w:r>
      <w:proofErr w:type="spellEnd"/>
      <w:r w:rsidRPr="001575DE">
        <w:rPr>
          <w:sz w:val="28"/>
          <w:szCs w:val="28"/>
        </w:rPr>
        <w:t xml:space="preserve"> сельское поселение </w:t>
      </w:r>
      <w:proofErr w:type="spellStart"/>
      <w:r w:rsidRPr="001575DE">
        <w:rPr>
          <w:sz w:val="28"/>
          <w:szCs w:val="28"/>
        </w:rPr>
        <w:t>Сланцевского</w:t>
      </w:r>
      <w:proofErr w:type="spellEnd"/>
      <w:r w:rsidRPr="001575DE">
        <w:rPr>
          <w:sz w:val="28"/>
          <w:szCs w:val="28"/>
        </w:rPr>
        <w:t xml:space="preserve"> муниципального района Ленинградской области, вложившим свои средства в работы по сохранению объектов культурного наследия и обес</w:t>
      </w:r>
      <w:r w:rsidR="008018B2">
        <w:rPr>
          <w:sz w:val="28"/>
          <w:szCs w:val="28"/>
        </w:rPr>
        <w:t>печившим выполнение этих работ</w:t>
      </w:r>
      <w:r w:rsidRPr="001575DE">
        <w:rPr>
          <w:sz w:val="28"/>
          <w:szCs w:val="28"/>
        </w:rPr>
        <w:t>.</w:t>
      </w:r>
    </w:p>
    <w:p w:rsidR="00A57B3A" w:rsidRPr="001575DE" w:rsidRDefault="00045D71" w:rsidP="00A57B3A">
      <w:pPr>
        <w:pStyle w:val="a8"/>
        <w:ind w:left="0" w:right="-1" w:firstLine="851"/>
        <w:rPr>
          <w:sz w:val="28"/>
          <w:szCs w:val="28"/>
        </w:rPr>
      </w:pPr>
      <w:r w:rsidRPr="001575DE">
        <w:rPr>
          <w:sz w:val="28"/>
          <w:szCs w:val="28"/>
        </w:rPr>
        <w:t>2</w:t>
      </w:r>
      <w:r w:rsidR="00A57B3A" w:rsidRPr="001575DE">
        <w:rPr>
          <w:sz w:val="28"/>
          <w:szCs w:val="28"/>
        </w:rPr>
        <w:t xml:space="preserve">. </w:t>
      </w:r>
      <w:r w:rsidR="00B25DB5" w:rsidRPr="001575DE">
        <w:rPr>
          <w:sz w:val="28"/>
          <w:szCs w:val="28"/>
        </w:rPr>
        <w:t xml:space="preserve">Опубликовать настоящее постановление в официальном приложении к газете «Знамя труда» и разместить на официальном сайте </w:t>
      </w:r>
      <w:proofErr w:type="spellStart"/>
      <w:r w:rsidR="00B25DB5" w:rsidRPr="001575DE">
        <w:rPr>
          <w:sz w:val="28"/>
          <w:szCs w:val="28"/>
        </w:rPr>
        <w:t>Загривского</w:t>
      </w:r>
      <w:proofErr w:type="spellEnd"/>
      <w:r w:rsidR="00B25DB5" w:rsidRPr="001575DE">
        <w:rPr>
          <w:sz w:val="28"/>
          <w:szCs w:val="28"/>
        </w:rPr>
        <w:t xml:space="preserve"> сельского поселения.</w:t>
      </w:r>
      <w:r w:rsidR="007F3A0C" w:rsidRPr="001575DE">
        <w:rPr>
          <w:sz w:val="28"/>
          <w:szCs w:val="28"/>
        </w:rPr>
        <w:t xml:space="preserve">       </w:t>
      </w:r>
    </w:p>
    <w:p w:rsidR="007F3A0C" w:rsidRPr="001575DE" w:rsidRDefault="008018B2" w:rsidP="00A57B3A">
      <w:pPr>
        <w:pStyle w:val="a8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A57B3A" w:rsidRPr="001575DE">
        <w:rPr>
          <w:sz w:val="28"/>
          <w:szCs w:val="28"/>
        </w:rPr>
        <w:t xml:space="preserve">. Постановление вступает в силу </w:t>
      </w:r>
      <w:r w:rsidR="00045D71" w:rsidRPr="001575DE">
        <w:rPr>
          <w:sz w:val="28"/>
          <w:szCs w:val="28"/>
        </w:rPr>
        <w:t>на следующий день после дня его официального опубликования.</w:t>
      </w:r>
      <w:r w:rsidR="007F3A0C" w:rsidRPr="001575DE">
        <w:rPr>
          <w:sz w:val="28"/>
          <w:szCs w:val="28"/>
        </w:rPr>
        <w:t xml:space="preserve">      </w:t>
      </w:r>
      <w:r w:rsidR="007F3A0C" w:rsidRPr="001575DE">
        <w:rPr>
          <w:sz w:val="28"/>
          <w:szCs w:val="28"/>
        </w:rPr>
        <w:tab/>
        <w:t xml:space="preserve"> </w:t>
      </w:r>
    </w:p>
    <w:p w:rsidR="007F3A0C" w:rsidRPr="001575DE" w:rsidRDefault="008018B2" w:rsidP="00B25DB5">
      <w:pPr>
        <w:pStyle w:val="a8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7F3A0C" w:rsidRPr="001575DE">
        <w:rPr>
          <w:sz w:val="28"/>
          <w:szCs w:val="28"/>
        </w:rPr>
        <w:t xml:space="preserve">. </w:t>
      </w:r>
      <w:proofErr w:type="gramStart"/>
      <w:r w:rsidR="007F3A0C" w:rsidRPr="001575DE">
        <w:rPr>
          <w:sz w:val="28"/>
          <w:szCs w:val="28"/>
        </w:rPr>
        <w:t>Контроль за</w:t>
      </w:r>
      <w:proofErr w:type="gramEnd"/>
      <w:r w:rsidR="007F3A0C" w:rsidRPr="001575DE">
        <w:rPr>
          <w:sz w:val="28"/>
          <w:szCs w:val="28"/>
        </w:rPr>
        <w:t xml:space="preserve"> исполнением постановления </w:t>
      </w:r>
      <w:r w:rsidR="00045D71" w:rsidRPr="001575DE">
        <w:rPr>
          <w:sz w:val="28"/>
          <w:szCs w:val="28"/>
        </w:rPr>
        <w:t>оставляю за собой.</w:t>
      </w:r>
    </w:p>
    <w:p w:rsidR="007F3A0C" w:rsidRPr="001575DE" w:rsidRDefault="007F3A0C" w:rsidP="00045D71">
      <w:pPr>
        <w:pStyle w:val="a8"/>
        <w:ind w:left="0" w:right="0"/>
        <w:rPr>
          <w:sz w:val="28"/>
          <w:szCs w:val="28"/>
        </w:rPr>
      </w:pPr>
      <w:r w:rsidRPr="001575D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254A" w:rsidRPr="001575DE">
        <w:rPr>
          <w:sz w:val="28"/>
          <w:szCs w:val="28"/>
        </w:rPr>
        <w:t xml:space="preserve">                               </w:t>
      </w:r>
      <w:r w:rsidRPr="001575DE">
        <w:rPr>
          <w:sz w:val="28"/>
          <w:szCs w:val="28"/>
        </w:rPr>
        <w:t>Г</w:t>
      </w:r>
      <w:r w:rsidR="002D254A" w:rsidRPr="001575DE">
        <w:rPr>
          <w:sz w:val="28"/>
          <w:szCs w:val="28"/>
        </w:rPr>
        <w:t>л</w:t>
      </w:r>
      <w:r w:rsidRPr="001575DE">
        <w:rPr>
          <w:sz w:val="28"/>
          <w:szCs w:val="28"/>
        </w:rPr>
        <w:t xml:space="preserve">ава администрации                                                     </w:t>
      </w:r>
      <w:r w:rsidR="002D254A" w:rsidRPr="001575DE">
        <w:rPr>
          <w:sz w:val="28"/>
          <w:szCs w:val="28"/>
        </w:rPr>
        <w:t xml:space="preserve">                  </w:t>
      </w:r>
      <w:r w:rsidR="00045D71" w:rsidRPr="001575DE">
        <w:rPr>
          <w:sz w:val="28"/>
          <w:szCs w:val="28"/>
        </w:rPr>
        <w:t xml:space="preserve">            </w:t>
      </w:r>
      <w:r w:rsidR="002D254A" w:rsidRPr="001575DE">
        <w:rPr>
          <w:sz w:val="28"/>
          <w:szCs w:val="28"/>
        </w:rPr>
        <w:t xml:space="preserve">  </w:t>
      </w:r>
      <w:r w:rsidRPr="001575DE">
        <w:rPr>
          <w:sz w:val="28"/>
          <w:szCs w:val="28"/>
        </w:rPr>
        <w:t>С.В.Калинин</w:t>
      </w:r>
    </w:p>
    <w:p w:rsidR="00342026" w:rsidRDefault="00045D71" w:rsidP="00342026">
      <w:pPr>
        <w:pStyle w:val="20"/>
        <w:shd w:val="clear" w:color="auto" w:fill="auto"/>
        <w:spacing w:line="260" w:lineRule="exact"/>
        <w:jc w:val="both"/>
      </w:pPr>
      <w:r>
        <w:t xml:space="preserve"> </w:t>
      </w:r>
    </w:p>
    <w:p w:rsidR="001575DE" w:rsidRDefault="001575DE" w:rsidP="00342026">
      <w:pPr>
        <w:pStyle w:val="20"/>
        <w:shd w:val="clear" w:color="auto" w:fill="auto"/>
        <w:spacing w:line="260" w:lineRule="exact"/>
        <w:jc w:val="both"/>
      </w:pPr>
    </w:p>
    <w:p w:rsidR="001575DE" w:rsidRDefault="001575DE" w:rsidP="00342026">
      <w:pPr>
        <w:pStyle w:val="20"/>
        <w:shd w:val="clear" w:color="auto" w:fill="auto"/>
        <w:spacing w:line="260" w:lineRule="exact"/>
        <w:jc w:val="both"/>
      </w:pPr>
    </w:p>
    <w:p w:rsidR="00045D71" w:rsidRDefault="001575DE" w:rsidP="00045D71">
      <w:pPr>
        <w:pStyle w:val="a4"/>
        <w:ind w:left="0"/>
        <w:jc w:val="right"/>
        <w:rPr>
          <w:szCs w:val="24"/>
        </w:rPr>
      </w:pPr>
      <w:r>
        <w:rPr>
          <w:szCs w:val="24"/>
        </w:rPr>
        <w:lastRenderedPageBreak/>
        <w:t>Утвержден</w:t>
      </w:r>
    </w:p>
    <w:p w:rsidR="00045D71" w:rsidRDefault="00045D71" w:rsidP="00045D71">
      <w:pPr>
        <w:pStyle w:val="a4"/>
        <w:ind w:left="0"/>
        <w:jc w:val="right"/>
        <w:rPr>
          <w:szCs w:val="24"/>
        </w:rPr>
      </w:pPr>
      <w:r>
        <w:rPr>
          <w:szCs w:val="24"/>
        </w:rPr>
        <w:t>постановлением администрации</w:t>
      </w:r>
    </w:p>
    <w:p w:rsidR="00045D71" w:rsidRDefault="00045D71" w:rsidP="00045D71">
      <w:pPr>
        <w:pStyle w:val="a4"/>
        <w:ind w:left="0"/>
        <w:jc w:val="right"/>
        <w:rPr>
          <w:szCs w:val="24"/>
        </w:rPr>
      </w:pPr>
      <w:proofErr w:type="spellStart"/>
      <w:r>
        <w:rPr>
          <w:szCs w:val="24"/>
        </w:rPr>
        <w:t>Загривского</w:t>
      </w:r>
      <w:proofErr w:type="spellEnd"/>
      <w:r>
        <w:rPr>
          <w:szCs w:val="24"/>
        </w:rPr>
        <w:t xml:space="preserve"> сельского поселения</w:t>
      </w:r>
    </w:p>
    <w:p w:rsidR="00045D71" w:rsidRDefault="00045D71" w:rsidP="00045D71">
      <w:pPr>
        <w:pStyle w:val="a4"/>
        <w:ind w:left="0"/>
        <w:jc w:val="right"/>
        <w:rPr>
          <w:szCs w:val="24"/>
        </w:rPr>
      </w:pPr>
      <w:r>
        <w:rPr>
          <w:szCs w:val="24"/>
        </w:rPr>
        <w:t>от 2</w:t>
      </w:r>
      <w:r w:rsidR="001575DE">
        <w:rPr>
          <w:szCs w:val="24"/>
        </w:rPr>
        <w:t>6</w:t>
      </w:r>
      <w:r>
        <w:rPr>
          <w:szCs w:val="24"/>
        </w:rPr>
        <w:t>.03.2021 № 28-п</w:t>
      </w:r>
    </w:p>
    <w:p w:rsidR="00045D71" w:rsidRPr="00B25DB5" w:rsidRDefault="00045D71" w:rsidP="00045D71">
      <w:pPr>
        <w:pStyle w:val="a4"/>
        <w:ind w:left="0"/>
        <w:jc w:val="right"/>
        <w:rPr>
          <w:szCs w:val="24"/>
        </w:rPr>
      </w:pPr>
      <w:r>
        <w:rPr>
          <w:szCs w:val="24"/>
        </w:rPr>
        <w:t>(приложение)</w:t>
      </w:r>
    </w:p>
    <w:p w:rsidR="00045D71" w:rsidRDefault="00045D71" w:rsidP="00342026">
      <w:pPr>
        <w:pStyle w:val="20"/>
        <w:shd w:val="clear" w:color="auto" w:fill="auto"/>
        <w:spacing w:line="518" w:lineRule="exact"/>
        <w:jc w:val="center"/>
      </w:pPr>
    </w:p>
    <w:p w:rsidR="00AE0C9D" w:rsidRPr="00AE0C9D" w:rsidRDefault="00AE0C9D" w:rsidP="00342026">
      <w:pPr>
        <w:pStyle w:val="20"/>
        <w:shd w:val="clear" w:color="auto" w:fill="auto"/>
        <w:spacing w:line="260" w:lineRule="exact"/>
        <w:jc w:val="center"/>
        <w:rPr>
          <w:b/>
          <w:sz w:val="28"/>
          <w:szCs w:val="28"/>
        </w:rPr>
      </w:pPr>
      <w:r w:rsidRPr="00AE0C9D">
        <w:rPr>
          <w:b/>
          <w:sz w:val="28"/>
          <w:szCs w:val="28"/>
        </w:rPr>
        <w:t>Порядок</w:t>
      </w:r>
    </w:p>
    <w:p w:rsidR="00342026" w:rsidRDefault="00AE0C9D" w:rsidP="00342026">
      <w:pPr>
        <w:pStyle w:val="20"/>
        <w:shd w:val="clear" w:color="auto" w:fill="auto"/>
        <w:spacing w:line="260" w:lineRule="exact"/>
        <w:jc w:val="center"/>
        <w:rPr>
          <w:b/>
          <w:sz w:val="28"/>
          <w:szCs w:val="28"/>
        </w:rPr>
      </w:pPr>
      <w:r w:rsidRPr="00AE0C9D">
        <w:rPr>
          <w:b/>
          <w:sz w:val="28"/>
          <w:szCs w:val="28"/>
        </w:rPr>
        <w:t xml:space="preserve">установления льготной арендной платы и ее размеров лицам, владеющим на праве аренды объектами культурного наследия, находящимися в собственности муниципального образования </w:t>
      </w:r>
      <w:proofErr w:type="spellStart"/>
      <w:r w:rsidRPr="00AE0C9D">
        <w:rPr>
          <w:b/>
          <w:sz w:val="28"/>
          <w:szCs w:val="28"/>
        </w:rPr>
        <w:t>Загривское</w:t>
      </w:r>
      <w:proofErr w:type="spellEnd"/>
      <w:r w:rsidRPr="00AE0C9D">
        <w:rPr>
          <w:b/>
          <w:sz w:val="28"/>
          <w:szCs w:val="28"/>
        </w:rPr>
        <w:t xml:space="preserve"> сельское поселение </w:t>
      </w:r>
      <w:proofErr w:type="spellStart"/>
      <w:r w:rsidRPr="00AE0C9D">
        <w:rPr>
          <w:b/>
          <w:sz w:val="28"/>
          <w:szCs w:val="28"/>
        </w:rPr>
        <w:t>Сланцевского</w:t>
      </w:r>
      <w:proofErr w:type="spellEnd"/>
      <w:r w:rsidRPr="00AE0C9D">
        <w:rPr>
          <w:b/>
          <w:sz w:val="28"/>
          <w:szCs w:val="28"/>
        </w:rPr>
        <w:t xml:space="preserve"> муниципального района Ленинградской области, вложившим свои средства в работы по сохранению объектов культурного наследия и обеспечившим выполнение этих работ</w:t>
      </w:r>
    </w:p>
    <w:p w:rsidR="00AE0C9D" w:rsidRPr="00AE0C9D" w:rsidRDefault="00AE0C9D" w:rsidP="00342026">
      <w:pPr>
        <w:pStyle w:val="20"/>
        <w:shd w:val="clear" w:color="auto" w:fill="auto"/>
        <w:spacing w:line="260" w:lineRule="exact"/>
        <w:jc w:val="center"/>
        <w:rPr>
          <w:b/>
        </w:rPr>
      </w:pPr>
    </w:p>
    <w:p w:rsidR="00342026" w:rsidRDefault="00342026" w:rsidP="00AE0C9D">
      <w:pPr>
        <w:pStyle w:val="20"/>
        <w:numPr>
          <w:ilvl w:val="0"/>
          <w:numId w:val="5"/>
        </w:numPr>
        <w:shd w:val="clear" w:color="auto" w:fill="auto"/>
        <w:tabs>
          <w:tab w:val="left" w:pos="911"/>
        </w:tabs>
        <w:spacing w:line="320" w:lineRule="exact"/>
        <w:ind w:firstLine="560"/>
        <w:jc w:val="both"/>
      </w:pPr>
      <w:proofErr w:type="gramStart"/>
      <w:r>
        <w:t>Настоящим Порядком определяется установление льготной арендной платы и</w:t>
      </w:r>
      <w:r w:rsidR="00AE0C9D">
        <w:t xml:space="preserve"> </w:t>
      </w:r>
      <w:r>
        <w:t>ее размеров физическим или юридическим лицам, владеющим на пра</w:t>
      </w:r>
      <w:r w:rsidR="00AE0C9D">
        <w:t>ве аренды объектами культурного наследия,</w:t>
      </w:r>
      <w:r w:rsidR="00AE0C9D">
        <w:tab/>
        <w:t xml:space="preserve">находящимися </w:t>
      </w:r>
      <w:r>
        <w:t>в собственности</w:t>
      </w:r>
      <w:r w:rsidR="00AE0C9D">
        <w:t xml:space="preserve"> </w:t>
      </w:r>
      <w:r w:rsidR="00AE0C9D" w:rsidRPr="00AE0C9D">
        <w:rPr>
          <w:sz w:val="28"/>
          <w:szCs w:val="28"/>
        </w:rPr>
        <w:t xml:space="preserve">муниципального образования </w:t>
      </w:r>
      <w:proofErr w:type="spellStart"/>
      <w:r w:rsidR="00AE0C9D" w:rsidRPr="00AE0C9D">
        <w:rPr>
          <w:sz w:val="28"/>
          <w:szCs w:val="28"/>
        </w:rPr>
        <w:t>Загривское</w:t>
      </w:r>
      <w:proofErr w:type="spellEnd"/>
      <w:r w:rsidR="00AE0C9D" w:rsidRPr="00AE0C9D">
        <w:rPr>
          <w:sz w:val="28"/>
          <w:szCs w:val="28"/>
        </w:rPr>
        <w:t xml:space="preserve"> сельское поселение </w:t>
      </w:r>
      <w:proofErr w:type="spellStart"/>
      <w:r w:rsidR="00AE0C9D" w:rsidRPr="00AE0C9D">
        <w:rPr>
          <w:sz w:val="28"/>
          <w:szCs w:val="28"/>
        </w:rPr>
        <w:t>Сланцевского</w:t>
      </w:r>
      <w:proofErr w:type="spellEnd"/>
      <w:r w:rsidR="00AE0C9D" w:rsidRPr="00AE0C9D">
        <w:rPr>
          <w:sz w:val="28"/>
          <w:szCs w:val="28"/>
        </w:rPr>
        <w:t xml:space="preserve"> муниципального района Ленинградской области</w:t>
      </w:r>
      <w:r w:rsidR="00AE0C9D">
        <w:t xml:space="preserve"> </w:t>
      </w:r>
      <w:r>
        <w:t>(далее - объект культурного наследия), вложившим свои</w:t>
      </w:r>
      <w:r w:rsidR="00AE0C9D">
        <w:t xml:space="preserve"> </w:t>
      </w:r>
      <w:r>
        <w:t>средства в работы по сохранению объекта культурного наследия, предусмотренные статьями 40 - 45 Федерального закона от 25 июня 2002 года № 73-ФЗ</w:t>
      </w:r>
      <w:proofErr w:type="gramEnd"/>
      <w:r>
        <w:t xml:space="preserve"> «</w:t>
      </w:r>
      <w:proofErr w:type="gramStart"/>
      <w:r>
        <w:t xml:space="preserve">Об объектах культурного наследия (памятниках истории и культуры) народов Российской Федерации» (далее - Федеральный закон от 25 июня 2002 года № 73-ФЗ), и обеспечившим выполнение этих работ в соответствии с Федеральным законом от;25 июня 2002 года </w:t>
      </w:r>
      <w:r w:rsidRPr="00AE0C9D">
        <w:rPr>
          <w:lang w:val="en-US" w:bidi="en-US"/>
        </w:rPr>
        <w:t>N</w:t>
      </w:r>
      <w:r w:rsidRPr="00342026">
        <w:rPr>
          <w:lang w:bidi="en-US"/>
        </w:rPr>
        <w:t xml:space="preserve"> </w:t>
      </w:r>
      <w:r>
        <w:t>73-ФЗ (далее соответственно - льготная арендная плата, арендатор).</w:t>
      </w:r>
      <w:proofErr w:type="gramEnd"/>
    </w:p>
    <w:p w:rsidR="00342026" w:rsidRDefault="00342026" w:rsidP="00342026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line="320" w:lineRule="exact"/>
        <w:ind w:firstLine="560"/>
        <w:jc w:val="both"/>
      </w:pPr>
      <w:r>
        <w:t>Решение об установлении льготной арендной платы принимается</w:t>
      </w:r>
      <w:r w:rsidR="00AE0C9D">
        <w:t xml:space="preserve"> </w:t>
      </w:r>
      <w:r>
        <w:t xml:space="preserve">администрацией </w:t>
      </w:r>
      <w:proofErr w:type="spellStart"/>
      <w:r w:rsidR="00AE0C9D">
        <w:t>Загривского</w:t>
      </w:r>
      <w:proofErr w:type="spellEnd"/>
      <w:r w:rsidR="00AE0C9D">
        <w:t xml:space="preserve"> сельского поселения</w:t>
      </w:r>
      <w:proofErr w:type="gramStart"/>
      <w:r w:rsidR="00AE0C9D">
        <w:t xml:space="preserve"> </w:t>
      </w:r>
      <w:r>
        <w:t>,</w:t>
      </w:r>
      <w:proofErr w:type="gramEnd"/>
      <w:r>
        <w:t xml:space="preserve"> которая является арендодателем по</w:t>
      </w:r>
      <w:r w:rsidR="00AE0C9D">
        <w:t xml:space="preserve"> </w:t>
      </w:r>
      <w:r>
        <w:t>договору аренды объекта культурного наследия (далее - администрация, арендодатель).</w:t>
      </w:r>
    </w:p>
    <w:p w:rsidR="00342026" w:rsidRDefault="00342026" w:rsidP="00342026">
      <w:pPr>
        <w:pStyle w:val="20"/>
        <w:numPr>
          <w:ilvl w:val="0"/>
          <w:numId w:val="5"/>
        </w:numPr>
        <w:shd w:val="clear" w:color="auto" w:fill="auto"/>
        <w:tabs>
          <w:tab w:val="left" w:pos="920"/>
        </w:tabs>
        <w:spacing w:line="320" w:lineRule="exact"/>
        <w:ind w:firstLine="560"/>
        <w:jc w:val="both"/>
      </w:pPr>
      <w:r>
        <w:t>Основанием для установления льготной арендной платы является вложение арендатором своих сре</w:t>
      </w:r>
      <w:proofErr w:type="gramStart"/>
      <w:r>
        <w:t>дств в р</w:t>
      </w:r>
      <w:proofErr w:type="gramEnd"/>
      <w:r>
        <w:t>аботы по сохранению объекта культурного наследия, предусмотренные статьями 40 - 45 Федерального закона от 25 июня 2002 года № 73- ФЗ, и обеспечение их выполнения в соответствии с Федеральным законом от 25 июня 2002 года № 73-ФЗ.</w:t>
      </w:r>
    </w:p>
    <w:p w:rsidR="00342026" w:rsidRDefault="00342026" w:rsidP="00342026">
      <w:pPr>
        <w:pStyle w:val="20"/>
        <w:numPr>
          <w:ilvl w:val="0"/>
          <w:numId w:val="5"/>
        </w:numPr>
        <w:shd w:val="clear" w:color="auto" w:fill="auto"/>
        <w:tabs>
          <w:tab w:val="left" w:pos="940"/>
        </w:tabs>
        <w:spacing w:line="320" w:lineRule="exact"/>
        <w:ind w:firstLine="560"/>
        <w:jc w:val="both"/>
      </w:pPr>
      <w:r>
        <w:t>Льготная арендная плата не устанавливается в следующих случаях:</w:t>
      </w:r>
    </w:p>
    <w:p w:rsidR="00342026" w:rsidRDefault="00342026" w:rsidP="00342026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line="320" w:lineRule="exact"/>
        <w:ind w:firstLine="560"/>
        <w:jc w:val="both"/>
      </w:pPr>
      <w:r>
        <w:t>наличие у арендатора задолженности по уплате арендных платежей, предусмотренных договорами аренды соответствующего объекта культурного наследия;</w:t>
      </w:r>
    </w:p>
    <w:p w:rsidR="00342026" w:rsidRDefault="00342026" w:rsidP="00342026">
      <w:pPr>
        <w:pStyle w:val="20"/>
        <w:numPr>
          <w:ilvl w:val="0"/>
          <w:numId w:val="6"/>
        </w:numPr>
        <w:shd w:val="clear" w:color="auto" w:fill="auto"/>
        <w:tabs>
          <w:tab w:val="left" w:pos="942"/>
        </w:tabs>
        <w:spacing w:line="320" w:lineRule="exact"/>
        <w:ind w:firstLine="560"/>
        <w:jc w:val="both"/>
      </w:pPr>
      <w:r>
        <w:t>проведение работ по сохранению объекта культурного наследия вследствие несоблюдения арендатором охранных обязательств.</w:t>
      </w:r>
    </w:p>
    <w:p w:rsidR="00AE0C9D" w:rsidRDefault="00342026" w:rsidP="00AE0C9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line="320" w:lineRule="exact"/>
        <w:ind w:firstLine="560"/>
        <w:jc w:val="both"/>
      </w:pPr>
      <w:r>
        <w:t>Льготная арендная плата устанавливается на основании следующих документов:</w:t>
      </w:r>
    </w:p>
    <w:p w:rsidR="00AE0C9D" w:rsidRDefault="00AE0C9D" w:rsidP="00AE0C9D">
      <w:pPr>
        <w:pStyle w:val="20"/>
        <w:shd w:val="clear" w:color="auto" w:fill="auto"/>
        <w:tabs>
          <w:tab w:val="left" w:pos="1057"/>
        </w:tabs>
        <w:spacing w:line="320" w:lineRule="exact"/>
        <w:ind w:firstLine="567"/>
        <w:jc w:val="both"/>
      </w:pPr>
      <w:r>
        <w:t>1) заявление арендатора, в том числе в форме электронного документа, подписанного усиленной квалифицированной электронной подписью (далее - заявление);</w:t>
      </w:r>
    </w:p>
    <w:p w:rsidR="00AE0C9D" w:rsidRDefault="00AE0C9D" w:rsidP="00AE0C9D">
      <w:pPr>
        <w:pStyle w:val="20"/>
        <w:shd w:val="clear" w:color="auto" w:fill="auto"/>
        <w:tabs>
          <w:tab w:val="left" w:pos="899"/>
        </w:tabs>
        <w:spacing w:line="320" w:lineRule="exact"/>
        <w:ind w:firstLine="567"/>
        <w:jc w:val="both"/>
      </w:pPr>
      <w:r>
        <w:t>2) копия договора аренды объекта культурного наследия (части объекта культурного наследия) (представляется в администрацию по желанию арендатора);</w:t>
      </w:r>
    </w:p>
    <w:p w:rsidR="00AE0C9D" w:rsidRDefault="00AE0C9D" w:rsidP="00AE0C9D">
      <w:pPr>
        <w:pStyle w:val="20"/>
        <w:shd w:val="clear" w:color="auto" w:fill="auto"/>
        <w:tabs>
          <w:tab w:val="left" w:pos="899"/>
        </w:tabs>
        <w:spacing w:line="320" w:lineRule="exact"/>
        <w:ind w:firstLine="567"/>
        <w:jc w:val="both"/>
      </w:pPr>
      <w:r>
        <w:t>3) сводный сметный расчет проведения работ на объекте культурного наследия, подготовленный лицензиатом Министерства культуры Российской Федерации на осуществление деятельности по сохранению объектов культурного наследия (памятников истории и культуры) народов Российской Федерации;</w:t>
      </w:r>
    </w:p>
    <w:p w:rsidR="00AE0C9D" w:rsidRDefault="00AE0C9D" w:rsidP="00AE0C9D">
      <w:pPr>
        <w:pStyle w:val="20"/>
        <w:shd w:val="clear" w:color="auto" w:fill="auto"/>
        <w:tabs>
          <w:tab w:val="left" w:pos="899"/>
        </w:tabs>
        <w:spacing w:line="320" w:lineRule="exact"/>
        <w:ind w:firstLine="567"/>
        <w:jc w:val="both"/>
      </w:pPr>
      <w:r>
        <w:t xml:space="preserve"> </w:t>
      </w:r>
      <w:proofErr w:type="gramStart"/>
      <w:r>
        <w:t xml:space="preserve">4) заключение строительно-технической экспертизы об объеме и стоимости фактически выполненных работ по сохранению объекта культурного наследия, подготовленное экспертом (экспертной организацией, экспертным учреждением), являющимся лицензиатом Министерства культуры Российской Федерации на </w:t>
      </w:r>
      <w:r>
        <w:lastRenderedPageBreak/>
        <w:t>осуществление деятельности по сохранению объектов культурного наследия, а также заключение государственной историко-культурной экспертизы при проведении работ, затрагивающих предмет охраны, подготовленное экспертами, аттестованными Министерством культуры Российской Федерации;</w:t>
      </w:r>
      <w:proofErr w:type="gramEnd"/>
    </w:p>
    <w:p w:rsidR="00AE0C9D" w:rsidRDefault="00AE0C9D" w:rsidP="00AE0C9D">
      <w:pPr>
        <w:pStyle w:val="20"/>
        <w:shd w:val="clear" w:color="auto" w:fill="auto"/>
        <w:tabs>
          <w:tab w:val="left" w:pos="899"/>
        </w:tabs>
        <w:spacing w:line="320" w:lineRule="exact"/>
        <w:ind w:firstLine="567"/>
        <w:jc w:val="both"/>
      </w:pPr>
      <w:r>
        <w:t xml:space="preserve">5) акт приемки работ, подготовленный в соответствии с Порядком приемки работ по сохранению объекта культурного наследия и подготовки акта </w:t>
      </w:r>
      <w:proofErr w:type="gramStart"/>
      <w:r>
        <w:t>приемки</w:t>
      </w:r>
      <w:proofErr w:type="gramEnd"/>
      <w:r>
        <w:t xml:space="preserve">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утвержденным приказом Министерства культуры Российской Федерации от 25 июня 2015 года № 1840;</w:t>
      </w:r>
    </w:p>
    <w:p w:rsidR="00AE0C9D" w:rsidRDefault="00AE0C9D" w:rsidP="00AE0C9D">
      <w:pPr>
        <w:pStyle w:val="20"/>
        <w:shd w:val="clear" w:color="auto" w:fill="auto"/>
        <w:tabs>
          <w:tab w:val="left" w:pos="899"/>
        </w:tabs>
        <w:spacing w:line="320" w:lineRule="exact"/>
        <w:ind w:firstLine="567"/>
        <w:jc w:val="both"/>
      </w:pPr>
      <w:r>
        <w:t>6) платежное поручение на оплату договора о выполнении работ по сохранению объекта культурного наследия с отметкой банковской кредитной организации об исполнении.</w:t>
      </w:r>
    </w:p>
    <w:p w:rsidR="00AE0C9D" w:rsidRDefault="00AE0C9D" w:rsidP="00AE0C9D">
      <w:pPr>
        <w:pStyle w:val="20"/>
        <w:numPr>
          <w:ilvl w:val="0"/>
          <w:numId w:val="5"/>
        </w:numPr>
        <w:shd w:val="clear" w:color="auto" w:fill="auto"/>
        <w:tabs>
          <w:tab w:val="left" w:pos="899"/>
        </w:tabs>
        <w:spacing w:line="320" w:lineRule="exact"/>
        <w:ind w:firstLine="580"/>
        <w:jc w:val="both"/>
      </w:pPr>
      <w:r>
        <w:t>Заявление от арендатора об установлении льготной арендной платы администрация рассматривает в течение 30 календарных дней со дня его поступления с приложением документов, указанных в п. 5 настоящего Порядка.</w:t>
      </w:r>
    </w:p>
    <w:p w:rsidR="00AE0C9D" w:rsidRDefault="00AE0C9D" w:rsidP="00AE0C9D">
      <w:pPr>
        <w:pStyle w:val="20"/>
        <w:numPr>
          <w:ilvl w:val="0"/>
          <w:numId w:val="5"/>
        </w:numPr>
        <w:shd w:val="clear" w:color="auto" w:fill="auto"/>
        <w:tabs>
          <w:tab w:val="left" w:pos="899"/>
        </w:tabs>
        <w:spacing w:line="320" w:lineRule="exact"/>
        <w:ind w:firstLine="580"/>
        <w:jc w:val="both"/>
      </w:pPr>
      <w:r>
        <w:t>Положительное (отрицательное) решение на право установления льготной арендной платы направляется арендатору в течение пяти календарных дней со дня окончания рассмотрения представленных документов.</w:t>
      </w:r>
    </w:p>
    <w:p w:rsidR="00AE0C9D" w:rsidRDefault="00AE0C9D" w:rsidP="00AE0C9D">
      <w:pPr>
        <w:pStyle w:val="20"/>
        <w:shd w:val="clear" w:color="auto" w:fill="auto"/>
        <w:spacing w:line="320" w:lineRule="exact"/>
        <w:ind w:firstLine="580"/>
        <w:jc w:val="both"/>
      </w:pPr>
      <w:r>
        <w:t>Отрицательное решение на право установления льготной арендной платы принимается в случае, указанном в пункте 4 настоящего Порядка, а также в случае непредставления арендатором документов, указанных в подпунктах 3-6 пункта 5 настоящего Порядка.</w:t>
      </w:r>
    </w:p>
    <w:p w:rsidR="00AE0C9D" w:rsidRDefault="00AE0C9D" w:rsidP="00AE0C9D">
      <w:pPr>
        <w:pStyle w:val="20"/>
        <w:shd w:val="clear" w:color="auto" w:fill="auto"/>
        <w:spacing w:line="320" w:lineRule="exact"/>
        <w:ind w:firstLine="580"/>
        <w:jc w:val="both"/>
      </w:pPr>
      <w:r>
        <w:t>8. Арендодатель (администрация), в случае принятия положительного решения готовит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AE0C9D" w:rsidRDefault="00AE0C9D" w:rsidP="00AE0C9D">
      <w:pPr>
        <w:pStyle w:val="20"/>
        <w:shd w:val="clear" w:color="auto" w:fill="auto"/>
        <w:tabs>
          <w:tab w:val="left" w:pos="899"/>
        </w:tabs>
        <w:spacing w:line="320" w:lineRule="exact"/>
        <w:ind w:firstLine="567"/>
        <w:jc w:val="both"/>
      </w:pPr>
      <w:r>
        <w:t>Указанное дополнительное соглашение подписывается сторонами в течение 20 календарных дней со дня принятия администрацией положительного решения об установлении льготной арендной платы.</w:t>
      </w:r>
    </w:p>
    <w:p w:rsidR="00AE0C9D" w:rsidRDefault="00AE0C9D" w:rsidP="00AE0C9D">
      <w:pPr>
        <w:pStyle w:val="20"/>
        <w:shd w:val="clear" w:color="auto" w:fill="auto"/>
        <w:tabs>
          <w:tab w:val="left" w:pos="899"/>
        </w:tabs>
        <w:spacing w:line="320" w:lineRule="exact"/>
        <w:ind w:firstLine="567"/>
        <w:jc w:val="both"/>
      </w:pPr>
      <w:r>
        <w:t>9.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AE0C9D" w:rsidRDefault="00AE0C9D" w:rsidP="00AE0C9D">
      <w:pPr>
        <w:pStyle w:val="20"/>
        <w:shd w:val="clear" w:color="auto" w:fill="auto"/>
        <w:spacing w:line="317" w:lineRule="exact"/>
        <w:ind w:firstLine="580"/>
        <w:jc w:val="both"/>
      </w:pPr>
      <w:proofErr w:type="gramStart"/>
      <w:r>
        <w:t>Сумма расходов арендатора включает стоимость фактически выполненных работ по сохранению объекта культурного наследия, указанную в заключении, предусмотренном подпунктом 4 пункта 5 настоящего Порядка, а также затраты арендатора, связанные с получением заключения, предусмотренного в подпункте 4 пункта 5 настоящего Порядка, подтвержденные договором и платежным поручением на оплату с отметкой банковской кредитной организации об исполнении.</w:t>
      </w:r>
      <w:proofErr w:type="gramEnd"/>
    </w:p>
    <w:p w:rsidR="00AE0C9D" w:rsidRDefault="00AE0C9D" w:rsidP="00AE0C9D">
      <w:pPr>
        <w:pStyle w:val="20"/>
        <w:shd w:val="clear" w:color="auto" w:fill="auto"/>
        <w:spacing w:line="317" w:lineRule="exact"/>
        <w:ind w:firstLine="580"/>
        <w:jc w:val="both"/>
      </w:pPr>
      <w:r>
        <w:t>10. Годовой размер льготной арендной платы определяется по формуле:</w:t>
      </w:r>
    </w:p>
    <w:p w:rsidR="000A49E2" w:rsidRDefault="000A49E2" w:rsidP="00AE0C9D">
      <w:pPr>
        <w:pStyle w:val="20"/>
        <w:shd w:val="clear" w:color="auto" w:fill="auto"/>
        <w:spacing w:line="317" w:lineRule="exact"/>
        <w:ind w:firstLine="580"/>
        <w:jc w:val="both"/>
      </w:pPr>
    </w:p>
    <w:p w:rsidR="00AE0C9D" w:rsidRDefault="000A49E2" w:rsidP="00AE0C9D">
      <w:pPr>
        <w:pStyle w:val="20"/>
        <w:shd w:val="clear" w:color="auto" w:fill="auto"/>
        <w:spacing w:line="317" w:lineRule="exact"/>
        <w:jc w:val="center"/>
      </w:pPr>
      <w:r>
        <w:t>У</w:t>
      </w:r>
      <w:r w:rsidR="00AE0C9D">
        <w:t xml:space="preserve">АП = АП </w:t>
      </w:r>
      <w:proofErr w:type="spellStart"/>
      <w:r w:rsidR="00AE0C9D">
        <w:t>х</w:t>
      </w:r>
      <w:proofErr w:type="spellEnd"/>
      <w:proofErr w:type="gramStart"/>
      <w:r w:rsidR="00AE0C9D">
        <w:t xml:space="preserve"> К</w:t>
      </w:r>
      <w:proofErr w:type="gramEnd"/>
      <w:r w:rsidR="00AE0C9D">
        <w:t>,</w:t>
      </w:r>
    </w:p>
    <w:p w:rsidR="00AE0C9D" w:rsidRDefault="00AE0C9D" w:rsidP="00AE0C9D">
      <w:pPr>
        <w:pStyle w:val="20"/>
        <w:shd w:val="clear" w:color="auto" w:fill="auto"/>
        <w:spacing w:line="317" w:lineRule="exact"/>
        <w:ind w:firstLine="580"/>
        <w:jc w:val="both"/>
      </w:pPr>
      <w:r>
        <w:t>где:</w:t>
      </w:r>
    </w:p>
    <w:p w:rsidR="00AE0C9D" w:rsidRDefault="00AE0C9D" w:rsidP="00AE0C9D">
      <w:pPr>
        <w:pStyle w:val="20"/>
        <w:shd w:val="clear" w:color="auto" w:fill="auto"/>
        <w:spacing w:line="317" w:lineRule="exact"/>
        <w:ind w:firstLine="580"/>
        <w:jc w:val="both"/>
      </w:pPr>
      <w:r>
        <w:t>АП - годовой размер арендной платы в соответствии с договором аренды (руб./год);</w:t>
      </w:r>
    </w:p>
    <w:p w:rsidR="00AE0C9D" w:rsidRDefault="00AE0C9D" w:rsidP="00AE0C9D">
      <w:pPr>
        <w:pStyle w:val="20"/>
        <w:shd w:val="clear" w:color="auto" w:fill="auto"/>
        <w:spacing w:line="317" w:lineRule="exact"/>
        <w:ind w:firstLine="58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дифференцированный</w:t>
      </w:r>
      <w:proofErr w:type="gramEnd"/>
      <w:r>
        <w:t xml:space="preserve"> коэффициент расчета размера льготной арендной платы, равный 0,3 - для объектов вида «памятники»; 0,1 - для объектов вида «ансамбли» и «достопримечательные места».</w:t>
      </w:r>
    </w:p>
    <w:p w:rsidR="00AE0C9D" w:rsidRDefault="00AE0C9D" w:rsidP="00AE0C9D">
      <w:pPr>
        <w:pStyle w:val="20"/>
        <w:shd w:val="clear" w:color="auto" w:fill="auto"/>
        <w:spacing w:line="317" w:lineRule="exact"/>
        <w:ind w:firstLine="580"/>
        <w:jc w:val="both"/>
      </w:pPr>
      <w:r>
        <w:t>Для установления значения</w:t>
      </w:r>
      <w:proofErr w:type="gramStart"/>
      <w:r>
        <w:t xml:space="preserve"> К</w:t>
      </w:r>
      <w:proofErr w:type="gramEnd"/>
      <w:r>
        <w:t xml:space="preserve"> арендодателем применяются сведения, содержащиеся в едином государственном реестре объектов культурного наследия (памятников истории и </w:t>
      </w:r>
      <w:r>
        <w:lastRenderedPageBreak/>
        <w:t>культуры) народов Российской Федерации о виде объекта культурного наследия, и указанные в заключении, предусмотренном пунктом 5 настоящего Порядка.</w:t>
      </w:r>
    </w:p>
    <w:p w:rsidR="00AE0C9D" w:rsidRDefault="00AE0C9D" w:rsidP="00AE0C9D">
      <w:pPr>
        <w:pStyle w:val="20"/>
        <w:shd w:val="clear" w:color="auto" w:fill="auto"/>
        <w:spacing w:line="317" w:lineRule="exact"/>
        <w:ind w:firstLine="580"/>
        <w:jc w:val="both"/>
      </w:pPr>
      <w:r>
        <w:t>11. Срок (в годах), на который устанавливается льготная арендная плата, определяется по формуле:</w:t>
      </w:r>
    </w:p>
    <w:p w:rsidR="000A49E2" w:rsidRPr="000A49E2" w:rsidRDefault="000A49E2" w:rsidP="000A49E2">
      <w:pPr>
        <w:pStyle w:val="20"/>
        <w:shd w:val="clear" w:color="auto" w:fill="auto"/>
        <w:spacing w:line="317" w:lineRule="exact"/>
        <w:ind w:firstLine="580"/>
        <w:jc w:val="center"/>
        <w:rPr>
          <w:u w:val="single"/>
        </w:rPr>
      </w:pPr>
      <w:r>
        <w:t xml:space="preserve">С=     </w:t>
      </w:r>
      <w:r w:rsidRPr="000A49E2">
        <w:rPr>
          <w:u w:val="single"/>
        </w:rPr>
        <w:t>__СРА__</w:t>
      </w:r>
    </w:p>
    <w:p w:rsidR="000A49E2" w:rsidRDefault="000A49E2" w:rsidP="000A49E2">
      <w:pPr>
        <w:pStyle w:val="20"/>
        <w:shd w:val="clear" w:color="auto" w:fill="auto"/>
        <w:spacing w:line="317" w:lineRule="exact"/>
        <w:ind w:firstLine="580"/>
        <w:jc w:val="center"/>
      </w:pPr>
      <w:r>
        <w:t xml:space="preserve">          АП-УАП</w:t>
      </w:r>
    </w:p>
    <w:p w:rsidR="000A49E2" w:rsidRDefault="000A49E2" w:rsidP="00AE0C9D">
      <w:pPr>
        <w:pStyle w:val="20"/>
        <w:shd w:val="clear" w:color="auto" w:fill="auto"/>
        <w:spacing w:line="260" w:lineRule="exact"/>
        <w:ind w:firstLine="580"/>
        <w:jc w:val="both"/>
      </w:pPr>
    </w:p>
    <w:p w:rsidR="00AE0C9D" w:rsidRDefault="00AE0C9D" w:rsidP="00AE0C9D">
      <w:pPr>
        <w:pStyle w:val="20"/>
        <w:shd w:val="clear" w:color="auto" w:fill="auto"/>
        <w:spacing w:line="260" w:lineRule="exact"/>
        <w:ind w:firstLine="580"/>
        <w:jc w:val="both"/>
      </w:pPr>
      <w:r>
        <w:t>где:</w:t>
      </w:r>
    </w:p>
    <w:p w:rsidR="00AE0C9D" w:rsidRDefault="00AE0C9D" w:rsidP="00AE0C9D">
      <w:pPr>
        <w:pStyle w:val="140"/>
        <w:shd w:val="clear" w:color="auto" w:fill="auto"/>
        <w:tabs>
          <w:tab w:val="left" w:pos="9372"/>
          <w:tab w:val="left" w:pos="9894"/>
        </w:tabs>
        <w:spacing w:line="160" w:lineRule="exact"/>
        <w:ind w:left="5660"/>
      </w:pPr>
      <w:r>
        <w:rPr>
          <w:vertAlign w:val="superscript"/>
        </w:rPr>
        <w:t>:</w:t>
      </w:r>
      <w:r>
        <w:tab/>
        <w:t>I</w:t>
      </w:r>
      <w:r>
        <w:tab/>
      </w:r>
      <w:r>
        <w:rPr>
          <w:rStyle w:val="14TimesNewRoman"/>
          <w:rFonts w:eastAsia="Trebuchet MS"/>
        </w:rPr>
        <w:t>\</w:t>
      </w:r>
    </w:p>
    <w:p w:rsidR="00AE0C9D" w:rsidRDefault="00AE0C9D" w:rsidP="00AE0C9D">
      <w:pPr>
        <w:pStyle w:val="20"/>
        <w:shd w:val="clear" w:color="auto" w:fill="auto"/>
        <w:spacing w:after="25" w:line="260" w:lineRule="exact"/>
        <w:ind w:firstLine="580"/>
        <w:jc w:val="both"/>
      </w:pPr>
      <w:r>
        <w:t>СРА - сумма расходов арендатора (руб.);</w:t>
      </w:r>
    </w:p>
    <w:p w:rsidR="00AE0C9D" w:rsidRDefault="00AE0C9D" w:rsidP="00AE0C9D">
      <w:pPr>
        <w:pStyle w:val="20"/>
        <w:shd w:val="clear" w:color="auto" w:fill="auto"/>
        <w:spacing w:line="310" w:lineRule="exact"/>
        <w:ind w:firstLine="580"/>
        <w:jc w:val="both"/>
      </w:pPr>
      <w:r>
        <w:t>АП - годовой размер арендной платы в соответствии с договором аренды (руб./год);</w:t>
      </w:r>
    </w:p>
    <w:p w:rsidR="00AE0C9D" w:rsidRDefault="00AE0C9D" w:rsidP="00AE0C9D">
      <w:pPr>
        <w:pStyle w:val="20"/>
        <w:shd w:val="clear" w:color="auto" w:fill="auto"/>
        <w:spacing w:line="260" w:lineRule="exact"/>
        <w:ind w:firstLine="580"/>
        <w:jc w:val="both"/>
      </w:pPr>
      <w:r>
        <w:t>УАП - годовой размер льготной арендной платы (руб./год).</w:t>
      </w:r>
    </w:p>
    <w:p w:rsidR="00AE0C9D" w:rsidRDefault="00AE0C9D" w:rsidP="00AE0C9D">
      <w:pPr>
        <w:pStyle w:val="a4"/>
        <w:ind w:left="0"/>
        <w:rPr>
          <w:sz w:val="28"/>
          <w:szCs w:val="28"/>
        </w:rPr>
      </w:pPr>
    </w:p>
    <w:p w:rsidR="00AE0C9D" w:rsidRDefault="00AE0C9D" w:rsidP="00AE0C9D">
      <w:pPr>
        <w:pStyle w:val="a4"/>
        <w:ind w:left="0"/>
        <w:rPr>
          <w:sz w:val="28"/>
          <w:szCs w:val="28"/>
        </w:rPr>
      </w:pPr>
    </w:p>
    <w:p w:rsidR="00AE0C9D" w:rsidRDefault="00AE0C9D" w:rsidP="00AE0C9D">
      <w:pPr>
        <w:pStyle w:val="a4"/>
        <w:ind w:left="0"/>
        <w:rPr>
          <w:sz w:val="28"/>
          <w:szCs w:val="28"/>
        </w:rPr>
      </w:pPr>
    </w:p>
    <w:p w:rsidR="00AE0C9D" w:rsidRDefault="00AE0C9D" w:rsidP="00AE0C9D">
      <w:pPr>
        <w:pStyle w:val="a4"/>
        <w:ind w:left="0"/>
        <w:rPr>
          <w:sz w:val="28"/>
          <w:szCs w:val="28"/>
        </w:rPr>
      </w:pPr>
    </w:p>
    <w:p w:rsidR="00AE0C9D" w:rsidRDefault="00AE0C9D" w:rsidP="00AE0C9D">
      <w:pPr>
        <w:pStyle w:val="a4"/>
        <w:ind w:left="0"/>
        <w:rPr>
          <w:sz w:val="28"/>
          <w:szCs w:val="28"/>
        </w:rPr>
      </w:pPr>
    </w:p>
    <w:p w:rsidR="00AE0C9D" w:rsidRDefault="00AE0C9D" w:rsidP="00AE0C9D">
      <w:pPr>
        <w:pStyle w:val="a4"/>
        <w:ind w:left="0"/>
        <w:rPr>
          <w:sz w:val="28"/>
          <w:szCs w:val="28"/>
        </w:rPr>
      </w:pPr>
    </w:p>
    <w:p w:rsidR="00AE0C9D" w:rsidRPr="00B25DB5" w:rsidRDefault="00AE0C9D" w:rsidP="00AE0C9D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0C9D" w:rsidRPr="002D254A" w:rsidRDefault="00AE0C9D" w:rsidP="00AE0C9D">
      <w:pPr>
        <w:pStyle w:val="a4"/>
        <w:ind w:left="0"/>
        <w:rPr>
          <w:sz w:val="28"/>
          <w:szCs w:val="28"/>
        </w:rPr>
      </w:pPr>
    </w:p>
    <w:p w:rsidR="00AE0C9D" w:rsidRDefault="00AE0C9D" w:rsidP="00342026">
      <w:pPr>
        <w:rPr>
          <w:sz w:val="26"/>
          <w:szCs w:val="26"/>
        </w:rPr>
        <w:sectPr w:rsidR="00AE0C9D" w:rsidSect="00045D71">
          <w:pgSz w:w="11900" w:h="16840"/>
          <w:pgMar w:top="284" w:right="480" w:bottom="709" w:left="1153" w:header="0" w:footer="3" w:gutter="0"/>
          <w:cols w:space="720"/>
        </w:sectPr>
      </w:pPr>
    </w:p>
    <w:p w:rsidR="00342026" w:rsidRDefault="00342026" w:rsidP="00342026">
      <w:pPr>
        <w:rPr>
          <w:sz w:val="26"/>
          <w:szCs w:val="26"/>
        </w:rPr>
        <w:sectPr w:rsidR="00342026">
          <w:pgSz w:w="11900" w:h="16840"/>
          <w:pgMar w:top="1339" w:right="480" w:bottom="1383" w:left="1153" w:header="0" w:footer="3" w:gutter="0"/>
          <w:cols w:space="720"/>
        </w:sectPr>
      </w:pPr>
    </w:p>
    <w:p w:rsidR="00C95430" w:rsidRPr="002D254A" w:rsidRDefault="00C95430" w:rsidP="00AE0C9D">
      <w:pPr>
        <w:pStyle w:val="20"/>
        <w:shd w:val="clear" w:color="auto" w:fill="auto"/>
        <w:tabs>
          <w:tab w:val="left" w:pos="1033"/>
        </w:tabs>
        <w:spacing w:line="317" w:lineRule="exact"/>
        <w:jc w:val="both"/>
        <w:rPr>
          <w:sz w:val="28"/>
          <w:szCs w:val="28"/>
        </w:rPr>
      </w:pPr>
    </w:p>
    <w:sectPr w:rsidR="00C95430" w:rsidRPr="002D254A" w:rsidSect="002D2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79B6"/>
    <w:multiLevelType w:val="multilevel"/>
    <w:tmpl w:val="3C084F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31891"/>
    <w:multiLevelType w:val="multilevel"/>
    <w:tmpl w:val="A0BE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8E54C6C"/>
    <w:multiLevelType w:val="multilevel"/>
    <w:tmpl w:val="40C424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81EAB"/>
    <w:multiLevelType w:val="multilevel"/>
    <w:tmpl w:val="791460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91B4DC1"/>
    <w:multiLevelType w:val="multilevel"/>
    <w:tmpl w:val="69625FFC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1783F"/>
    <w:rsid w:val="00045D71"/>
    <w:rsid w:val="000A49E2"/>
    <w:rsid w:val="000A6436"/>
    <w:rsid w:val="000F5A83"/>
    <w:rsid w:val="00123761"/>
    <w:rsid w:val="001575DE"/>
    <w:rsid w:val="00171FEF"/>
    <w:rsid w:val="00181BC4"/>
    <w:rsid w:val="002D254A"/>
    <w:rsid w:val="00342026"/>
    <w:rsid w:val="003A3E9B"/>
    <w:rsid w:val="0042472C"/>
    <w:rsid w:val="0044067E"/>
    <w:rsid w:val="00451A64"/>
    <w:rsid w:val="00483060"/>
    <w:rsid w:val="004857AE"/>
    <w:rsid w:val="004C5F50"/>
    <w:rsid w:val="00516509"/>
    <w:rsid w:val="00573DB3"/>
    <w:rsid w:val="00585A9E"/>
    <w:rsid w:val="0060222E"/>
    <w:rsid w:val="00624272"/>
    <w:rsid w:val="00652DDE"/>
    <w:rsid w:val="00680398"/>
    <w:rsid w:val="006C7DCF"/>
    <w:rsid w:val="00707212"/>
    <w:rsid w:val="00772900"/>
    <w:rsid w:val="007F3A0C"/>
    <w:rsid w:val="008018B2"/>
    <w:rsid w:val="00806EE5"/>
    <w:rsid w:val="00832E3F"/>
    <w:rsid w:val="0088722B"/>
    <w:rsid w:val="008C0DBE"/>
    <w:rsid w:val="008F2630"/>
    <w:rsid w:val="0091441E"/>
    <w:rsid w:val="00946A33"/>
    <w:rsid w:val="00A11D2A"/>
    <w:rsid w:val="00A57B3A"/>
    <w:rsid w:val="00A66B1D"/>
    <w:rsid w:val="00A71E46"/>
    <w:rsid w:val="00A8217C"/>
    <w:rsid w:val="00AD5246"/>
    <w:rsid w:val="00AE0C9D"/>
    <w:rsid w:val="00AF0C91"/>
    <w:rsid w:val="00AF6F22"/>
    <w:rsid w:val="00B25DB5"/>
    <w:rsid w:val="00B52525"/>
    <w:rsid w:val="00C71DBC"/>
    <w:rsid w:val="00C95430"/>
    <w:rsid w:val="00CB6F63"/>
    <w:rsid w:val="00CD2A2C"/>
    <w:rsid w:val="00D5478C"/>
    <w:rsid w:val="00DB4885"/>
    <w:rsid w:val="00E07F10"/>
    <w:rsid w:val="00F33156"/>
    <w:rsid w:val="00F44249"/>
    <w:rsid w:val="00F9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3420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026"/>
    <w:pPr>
      <w:widowControl w:val="0"/>
      <w:shd w:val="clear" w:color="auto" w:fill="FFFFFF"/>
      <w:spacing w:line="241" w:lineRule="exact"/>
    </w:pPr>
    <w:rPr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locked/>
    <w:rsid w:val="003420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42026"/>
    <w:pPr>
      <w:widowControl w:val="0"/>
      <w:shd w:val="clear" w:color="auto" w:fill="FFFFFF"/>
      <w:spacing w:before="420" w:line="364" w:lineRule="exact"/>
      <w:jc w:val="center"/>
    </w:pPr>
    <w:rPr>
      <w:b/>
      <w:bCs/>
      <w:sz w:val="28"/>
      <w:szCs w:val="28"/>
      <w:lang w:eastAsia="en-US"/>
    </w:rPr>
  </w:style>
  <w:style w:type="character" w:customStyle="1" w:styleId="11">
    <w:name w:val="Основной текст (11)_"/>
    <w:basedOn w:val="a0"/>
    <w:link w:val="110"/>
    <w:locked/>
    <w:rsid w:val="00342026"/>
    <w:rPr>
      <w:rFonts w:ascii="Trebuchet MS" w:eastAsia="Trebuchet MS" w:hAnsi="Trebuchet MS" w:cs="Trebuchet MS"/>
      <w:sz w:val="10"/>
      <w:szCs w:val="10"/>
      <w:shd w:val="clear" w:color="auto" w:fill="FFFFFF"/>
      <w:lang w:val="en-US" w:bidi="en-US"/>
    </w:rPr>
  </w:style>
  <w:style w:type="paragraph" w:customStyle="1" w:styleId="110">
    <w:name w:val="Основной текст (11)"/>
    <w:basedOn w:val="a"/>
    <w:link w:val="11"/>
    <w:rsid w:val="00342026"/>
    <w:pPr>
      <w:widowControl w:val="0"/>
      <w:shd w:val="clear" w:color="auto" w:fill="FFFFFF"/>
      <w:spacing w:after="120" w:line="0" w:lineRule="atLeast"/>
    </w:pPr>
    <w:rPr>
      <w:rFonts w:ascii="Trebuchet MS" w:eastAsia="Trebuchet MS" w:hAnsi="Trebuchet MS" w:cs="Trebuchet MS"/>
      <w:sz w:val="10"/>
      <w:szCs w:val="10"/>
      <w:lang w:val="en-US" w:eastAsia="en-US" w:bidi="en-US"/>
    </w:rPr>
  </w:style>
  <w:style w:type="character" w:customStyle="1" w:styleId="12">
    <w:name w:val="Основной текст (12)_"/>
    <w:basedOn w:val="a0"/>
    <w:link w:val="120"/>
    <w:locked/>
    <w:rsid w:val="003420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42026"/>
    <w:pPr>
      <w:widowControl w:val="0"/>
      <w:shd w:val="clear" w:color="auto" w:fill="FFFFFF"/>
      <w:spacing w:line="320" w:lineRule="exact"/>
      <w:jc w:val="both"/>
    </w:pPr>
    <w:rPr>
      <w:i/>
      <w:iCs/>
      <w:sz w:val="26"/>
      <w:szCs w:val="26"/>
      <w:lang w:eastAsia="en-US"/>
    </w:rPr>
  </w:style>
  <w:style w:type="character" w:customStyle="1" w:styleId="13">
    <w:name w:val="Основной текст (13)_"/>
    <w:basedOn w:val="a0"/>
    <w:link w:val="130"/>
    <w:locked/>
    <w:rsid w:val="003420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42026"/>
    <w:pPr>
      <w:widowControl w:val="0"/>
      <w:shd w:val="clear" w:color="auto" w:fill="FFFFFF"/>
      <w:spacing w:before="600" w:after="120" w:line="0" w:lineRule="atLeast"/>
      <w:jc w:val="center"/>
    </w:pPr>
    <w:rPr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0"/>
    <w:locked/>
    <w:rsid w:val="00342026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42026"/>
    <w:pPr>
      <w:widowControl w:val="0"/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4"/>
      <w:szCs w:val="14"/>
      <w:lang w:eastAsia="en-US"/>
    </w:rPr>
  </w:style>
  <w:style w:type="character" w:customStyle="1" w:styleId="21">
    <w:name w:val="Основной текст (2) + Курсив"/>
    <w:basedOn w:val="2"/>
    <w:rsid w:val="0034202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4TimesNewRoman">
    <w:name w:val="Основной текст (14) + Times New Roman"/>
    <w:aliases w:val="8 pt,Курсив"/>
    <w:basedOn w:val="14"/>
    <w:rsid w:val="003420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2021-03-29T07:45:00Z</cp:lastPrinted>
  <dcterms:created xsi:type="dcterms:W3CDTF">2021-03-22T07:01:00Z</dcterms:created>
  <dcterms:modified xsi:type="dcterms:W3CDTF">2021-03-29T07:46:00Z</dcterms:modified>
</cp:coreProperties>
</file>