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CellMar>
          <w:left w:w="0" w:type="dxa"/>
          <w:right w:w="0" w:type="dxa"/>
        </w:tblCellMar>
        <w:tblLook w:val="0000"/>
      </w:tblPr>
      <w:tblGrid>
        <w:gridCol w:w="1984"/>
        <w:gridCol w:w="3261"/>
        <w:gridCol w:w="3119"/>
        <w:gridCol w:w="1417"/>
      </w:tblGrid>
      <w:tr w:rsidR="000F551B" w:rsidRPr="00E9615F" w:rsidTr="00CA38C3">
        <w:trPr>
          <w:trHeight w:val="3129"/>
        </w:trPr>
        <w:tc>
          <w:tcPr>
            <w:tcW w:w="9781" w:type="dxa"/>
            <w:gridSpan w:val="4"/>
            <w:shd w:val="clear" w:color="auto" w:fill="auto"/>
          </w:tcPr>
          <w:p w:rsidR="000F551B" w:rsidRPr="00E9615F" w:rsidRDefault="000F551B" w:rsidP="00FE7980">
            <w:pPr>
              <w:widowControl w:val="0"/>
              <w:suppressAutoHyphens/>
              <w:spacing w:after="0" w:line="240" w:lineRule="auto"/>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Mangal"/>
                <w:b/>
                <w:noProof/>
                <w:kern w:val="1"/>
                <w:sz w:val="24"/>
                <w:szCs w:val="24"/>
              </w:rPr>
              <w:drawing>
                <wp:inline distT="0" distB="0" distL="0" distR="0">
                  <wp:extent cx="537210" cy="609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37210" cy="609600"/>
                          </a:xfrm>
                          <a:prstGeom prst="rect">
                            <a:avLst/>
                          </a:prstGeom>
                          <a:noFill/>
                          <a:ln w="9525">
                            <a:noFill/>
                            <a:miter lim="800000"/>
                            <a:headEnd/>
                            <a:tailEnd/>
                          </a:ln>
                        </pic:spPr>
                      </pic:pic>
                    </a:graphicData>
                  </a:graphic>
                </wp:inline>
              </w:drawing>
            </w:r>
          </w:p>
          <w:p w:rsidR="000F551B" w:rsidRPr="00E9615F" w:rsidRDefault="000F551B" w:rsidP="00FE7980">
            <w:pPr>
              <w:spacing w:after="0" w:line="240" w:lineRule="auto"/>
              <w:jc w:val="center"/>
              <w:rPr>
                <w:rFonts w:ascii="Times New Roman" w:eastAsia="Calibri" w:hAnsi="Times New Roman" w:cs="Times New Roman"/>
                <w:b/>
                <w:sz w:val="24"/>
                <w:szCs w:val="24"/>
              </w:rPr>
            </w:pPr>
          </w:p>
          <w:p w:rsidR="000F551B" w:rsidRPr="00E9615F" w:rsidRDefault="000F551B" w:rsidP="00FE7980">
            <w:pPr>
              <w:spacing w:after="0" w:line="240" w:lineRule="auto"/>
              <w:jc w:val="center"/>
              <w:rPr>
                <w:rFonts w:ascii="Times New Roman" w:eastAsia="Calibri" w:hAnsi="Times New Roman" w:cs="Times New Roman"/>
                <w:b/>
                <w:sz w:val="28"/>
                <w:szCs w:val="28"/>
              </w:rPr>
            </w:pPr>
            <w:r w:rsidRPr="00E9615F">
              <w:rPr>
                <w:rFonts w:ascii="Times New Roman" w:eastAsia="Calibri" w:hAnsi="Times New Roman" w:cs="Times New Roman"/>
                <w:b/>
                <w:sz w:val="28"/>
                <w:szCs w:val="28"/>
              </w:rPr>
              <w:t xml:space="preserve">Администрация муниципального образования </w:t>
            </w:r>
          </w:p>
          <w:p w:rsidR="000F551B" w:rsidRPr="00E9615F" w:rsidRDefault="000F551B" w:rsidP="00FE7980">
            <w:pPr>
              <w:spacing w:after="0" w:line="240" w:lineRule="auto"/>
              <w:jc w:val="center"/>
              <w:rPr>
                <w:rFonts w:ascii="Times New Roman" w:eastAsia="Calibri" w:hAnsi="Times New Roman" w:cs="Times New Roman"/>
                <w:b/>
                <w:sz w:val="28"/>
                <w:szCs w:val="28"/>
              </w:rPr>
            </w:pPr>
            <w:proofErr w:type="spellStart"/>
            <w:r w:rsidRPr="00E9615F">
              <w:rPr>
                <w:rFonts w:ascii="Times New Roman" w:eastAsia="Calibri" w:hAnsi="Times New Roman" w:cs="Times New Roman"/>
                <w:b/>
                <w:sz w:val="28"/>
                <w:szCs w:val="28"/>
              </w:rPr>
              <w:t>Загривское</w:t>
            </w:r>
            <w:proofErr w:type="spellEnd"/>
            <w:r w:rsidRPr="00E9615F">
              <w:rPr>
                <w:rFonts w:ascii="Times New Roman" w:eastAsia="Calibri" w:hAnsi="Times New Roman" w:cs="Times New Roman"/>
                <w:b/>
                <w:sz w:val="28"/>
                <w:szCs w:val="28"/>
              </w:rPr>
              <w:t xml:space="preserve"> сельское поселение</w:t>
            </w: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roofErr w:type="spellStart"/>
            <w:r w:rsidRPr="00E9615F">
              <w:rPr>
                <w:rFonts w:ascii="Times New Roman" w:eastAsia="Lucida Sans Unicode" w:hAnsi="Times New Roman" w:cs="Mangal"/>
                <w:b/>
                <w:kern w:val="1"/>
                <w:sz w:val="28"/>
                <w:szCs w:val="28"/>
                <w:lang w:eastAsia="hi-IN" w:bidi="hi-IN"/>
              </w:rPr>
              <w:t>Сланцевского</w:t>
            </w:r>
            <w:proofErr w:type="spellEnd"/>
            <w:r w:rsidRPr="00E9615F">
              <w:rPr>
                <w:rFonts w:ascii="Times New Roman" w:eastAsia="Lucida Sans Unicode" w:hAnsi="Times New Roman" w:cs="Mangal"/>
                <w:b/>
                <w:kern w:val="1"/>
                <w:sz w:val="28"/>
                <w:szCs w:val="28"/>
                <w:lang w:eastAsia="hi-IN" w:bidi="hi-IN"/>
              </w:rPr>
              <w:t xml:space="preserve"> муниципального района Ленинградской области</w:t>
            </w: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4"/>
                <w:w w:val="146"/>
                <w:kern w:val="1"/>
                <w:sz w:val="28"/>
                <w:szCs w:val="28"/>
                <w:lang w:eastAsia="hi-IN" w:bidi="hi-IN"/>
              </w:rPr>
            </w:pP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20"/>
                <w:w w:val="140"/>
                <w:kern w:val="1"/>
                <w:sz w:val="28"/>
                <w:szCs w:val="28"/>
                <w:lang w:eastAsia="hi-IN" w:bidi="hi-IN"/>
              </w:rPr>
            </w:pPr>
            <w:r w:rsidRPr="00E9615F">
              <w:rPr>
                <w:rFonts w:ascii="Times New Roman" w:eastAsia="Lucida Sans Unicode" w:hAnsi="Times New Roman" w:cs="Times New Roman"/>
                <w:b/>
                <w:bCs/>
                <w:spacing w:val="20"/>
                <w:w w:val="140"/>
                <w:kern w:val="1"/>
                <w:sz w:val="28"/>
                <w:szCs w:val="28"/>
                <w:lang w:eastAsia="hi-IN" w:bidi="hi-IN"/>
              </w:rPr>
              <w:t>ПОСТАНОВЛЕНИЕ</w:t>
            </w:r>
          </w:p>
          <w:p w:rsidR="000F551B" w:rsidRPr="00E9615F" w:rsidRDefault="000F551B" w:rsidP="00FE7980">
            <w:pPr>
              <w:widowControl w:val="0"/>
              <w:suppressAutoHyphens/>
              <w:spacing w:after="0" w:line="200" w:lineRule="atLeast"/>
              <w:jc w:val="center"/>
              <w:rPr>
                <w:rFonts w:ascii="Times New Roman" w:eastAsia="Lucida Sans Unicode" w:hAnsi="Times New Roman" w:cs="Times New Roman"/>
                <w:b/>
                <w:bCs/>
                <w:spacing w:val="20"/>
                <w:w w:val="140"/>
                <w:kern w:val="1"/>
                <w:sz w:val="21"/>
                <w:szCs w:val="21"/>
                <w:lang w:eastAsia="hi-IN" w:bidi="hi-IN"/>
              </w:rPr>
            </w:pPr>
          </w:p>
        </w:tc>
      </w:tr>
      <w:tr w:rsidR="000F551B" w:rsidRPr="00E9615F" w:rsidTr="00CA38C3">
        <w:tblPrEx>
          <w:tblCellMar>
            <w:left w:w="113" w:type="dxa"/>
            <w:right w:w="113" w:type="dxa"/>
          </w:tblCellMar>
        </w:tblPrEx>
        <w:trPr>
          <w:trHeight w:val="239"/>
        </w:trPr>
        <w:tc>
          <w:tcPr>
            <w:tcW w:w="1984" w:type="dxa"/>
            <w:tcBorders>
              <w:bottom w:val="single" w:sz="4" w:space="0" w:color="000000"/>
            </w:tcBorders>
            <w:shd w:val="clear" w:color="auto" w:fill="auto"/>
          </w:tcPr>
          <w:p w:rsidR="000F551B" w:rsidRPr="00E9615F" w:rsidRDefault="001475EB" w:rsidP="00E2342B">
            <w:pPr>
              <w:widowControl w:val="0"/>
              <w:suppressAutoHyphens/>
              <w:snapToGrid w:val="0"/>
              <w:spacing w:after="0" w:line="200" w:lineRule="atLeast"/>
              <w:jc w:val="center"/>
              <w:rPr>
                <w:rFonts w:ascii="Times New Roman" w:eastAsia="Lucida Sans Unicode" w:hAnsi="Times New Roman" w:cs="Times New Roman"/>
                <w:b/>
                <w:bCs/>
                <w:kern w:val="1"/>
                <w:sz w:val="28"/>
                <w:szCs w:val="28"/>
                <w:lang w:eastAsia="hi-IN" w:bidi="hi-IN"/>
              </w:rPr>
            </w:pPr>
            <w:r>
              <w:rPr>
                <w:rFonts w:ascii="Times New Roman" w:eastAsia="Lucida Sans Unicode" w:hAnsi="Times New Roman" w:cs="Times New Roman"/>
                <w:kern w:val="1"/>
                <w:sz w:val="28"/>
                <w:szCs w:val="28"/>
                <w:lang w:eastAsia="hi-IN" w:bidi="hi-IN"/>
              </w:rPr>
              <w:t>14.07.2021</w:t>
            </w:r>
          </w:p>
        </w:tc>
        <w:tc>
          <w:tcPr>
            <w:tcW w:w="3261" w:type="dxa"/>
            <w:shd w:val="clear" w:color="auto" w:fill="auto"/>
          </w:tcPr>
          <w:p w:rsidR="000F551B" w:rsidRPr="00E9615F" w:rsidRDefault="000F551B" w:rsidP="00FE7980">
            <w:pPr>
              <w:widowControl w:val="0"/>
              <w:suppressAutoHyphens/>
              <w:snapToGrid w:val="0"/>
              <w:spacing w:after="0" w:line="200" w:lineRule="atLeast"/>
              <w:rPr>
                <w:rFonts w:ascii="Times New Roman" w:eastAsia="Lucida Sans Unicode" w:hAnsi="Times New Roman" w:cs="Times New Roman"/>
                <w:b/>
                <w:bCs/>
                <w:kern w:val="1"/>
                <w:sz w:val="28"/>
                <w:szCs w:val="28"/>
                <w:lang w:eastAsia="hi-IN" w:bidi="hi-IN"/>
              </w:rPr>
            </w:pPr>
          </w:p>
        </w:tc>
        <w:tc>
          <w:tcPr>
            <w:tcW w:w="3119" w:type="dxa"/>
            <w:shd w:val="clear" w:color="auto" w:fill="auto"/>
          </w:tcPr>
          <w:p w:rsidR="000F551B" w:rsidRPr="00E9615F" w:rsidRDefault="000F551B" w:rsidP="00FE7980">
            <w:pPr>
              <w:widowControl w:val="0"/>
              <w:suppressAutoHyphens/>
              <w:snapToGrid w:val="0"/>
              <w:spacing w:after="0" w:line="200" w:lineRule="atLeast"/>
              <w:jc w:val="right"/>
              <w:rPr>
                <w:rFonts w:ascii="Times New Roman" w:eastAsia="Lucida Sans Unicode" w:hAnsi="Times New Roman" w:cs="Times New Roman"/>
                <w:kern w:val="1"/>
                <w:sz w:val="28"/>
                <w:szCs w:val="28"/>
                <w:lang w:eastAsia="hi-IN" w:bidi="hi-IN"/>
              </w:rPr>
            </w:pPr>
            <w:r w:rsidRPr="00E9615F">
              <w:rPr>
                <w:rFonts w:ascii="Times New Roman" w:eastAsia="Times New Roman" w:hAnsi="Times New Roman" w:cs="Times New Roman"/>
                <w:b/>
                <w:bCs/>
                <w:kern w:val="1"/>
                <w:sz w:val="28"/>
                <w:szCs w:val="28"/>
                <w:lang w:eastAsia="hi-IN" w:bidi="hi-IN"/>
              </w:rPr>
              <w:t>№</w:t>
            </w:r>
          </w:p>
        </w:tc>
        <w:tc>
          <w:tcPr>
            <w:tcW w:w="1417" w:type="dxa"/>
            <w:tcBorders>
              <w:bottom w:val="single" w:sz="4" w:space="0" w:color="000000"/>
            </w:tcBorders>
            <w:shd w:val="clear" w:color="auto" w:fill="auto"/>
          </w:tcPr>
          <w:p w:rsidR="000F551B" w:rsidRPr="00E9615F" w:rsidRDefault="001475EB" w:rsidP="00E2342B">
            <w:pPr>
              <w:widowControl w:val="0"/>
              <w:suppressAutoHyphens/>
              <w:snapToGrid w:val="0"/>
              <w:spacing w:after="0" w:line="200" w:lineRule="atLeast"/>
              <w:jc w:val="center"/>
              <w:rPr>
                <w:rFonts w:ascii="Times New Roman" w:eastAsia="Lucida Sans Unicode" w:hAnsi="Times New Roman" w:cs="Mangal"/>
                <w:kern w:val="1"/>
                <w:sz w:val="24"/>
                <w:szCs w:val="24"/>
                <w:lang w:eastAsia="hi-IN" w:bidi="hi-IN"/>
              </w:rPr>
            </w:pPr>
            <w:r>
              <w:rPr>
                <w:rFonts w:ascii="Times New Roman" w:eastAsia="Lucida Sans Unicode" w:hAnsi="Times New Roman" w:cs="Times New Roman"/>
                <w:kern w:val="1"/>
                <w:sz w:val="28"/>
                <w:szCs w:val="28"/>
                <w:lang w:eastAsia="hi-IN" w:bidi="hi-IN"/>
              </w:rPr>
              <w:t>87</w:t>
            </w:r>
            <w:r w:rsidR="000F551B" w:rsidRPr="00E9615F">
              <w:rPr>
                <w:rFonts w:ascii="Times New Roman" w:eastAsia="Lucida Sans Unicode" w:hAnsi="Times New Roman" w:cs="Times New Roman"/>
                <w:kern w:val="1"/>
                <w:sz w:val="28"/>
                <w:szCs w:val="28"/>
                <w:lang w:eastAsia="hi-IN" w:bidi="hi-IN"/>
              </w:rPr>
              <w:t>-п</w:t>
            </w:r>
          </w:p>
        </w:tc>
      </w:tr>
    </w:tbl>
    <w:tbl>
      <w:tblPr>
        <w:tblpPr w:leftFromText="180" w:rightFromText="180" w:vertAnchor="text" w:horzAnchor="margin" w:tblpY="110"/>
        <w:tblW w:w="10064" w:type="dxa"/>
        <w:tblLayout w:type="fixed"/>
        <w:tblCellMar>
          <w:left w:w="10" w:type="dxa"/>
          <w:right w:w="10" w:type="dxa"/>
        </w:tblCellMar>
        <w:tblLook w:val="04A0"/>
      </w:tblPr>
      <w:tblGrid>
        <w:gridCol w:w="5387"/>
        <w:gridCol w:w="4677"/>
      </w:tblGrid>
      <w:tr w:rsidR="00CA38C3" w:rsidTr="00820488">
        <w:trPr>
          <w:cantSplit/>
          <w:trHeight w:val="4541"/>
        </w:trPr>
        <w:tc>
          <w:tcPr>
            <w:tcW w:w="5387" w:type="dxa"/>
            <w:shd w:val="clear" w:color="auto" w:fill="auto"/>
            <w:tcMar>
              <w:top w:w="0" w:type="dxa"/>
              <w:left w:w="0" w:type="dxa"/>
              <w:bottom w:w="0" w:type="dxa"/>
              <w:right w:w="0" w:type="dxa"/>
            </w:tcMar>
          </w:tcPr>
          <w:p w:rsidR="00CA38C3" w:rsidRPr="00CA38C3" w:rsidRDefault="00E2342B" w:rsidP="001475EB">
            <w:pPr>
              <w:pStyle w:val="Caption"/>
              <w:rPr>
                <w:i w:val="0"/>
              </w:rPr>
            </w:pPr>
            <w:r>
              <w:rPr>
                <w:i w:val="0"/>
              </w:rPr>
              <w:t xml:space="preserve">Об утверждении руководства по соблюдению обязательных требований при осуществлении муниципального </w:t>
            </w:r>
            <w:proofErr w:type="gramStart"/>
            <w:r>
              <w:rPr>
                <w:i w:val="0"/>
              </w:rPr>
              <w:t xml:space="preserve">контроля </w:t>
            </w:r>
            <w:r w:rsidR="001475EB">
              <w:t xml:space="preserve"> </w:t>
            </w:r>
            <w:r w:rsidR="001475EB" w:rsidRPr="001475EB">
              <w:rPr>
                <w:i w:val="0"/>
              </w:rPr>
              <w:t>за</w:t>
            </w:r>
            <w:proofErr w:type="gramEnd"/>
            <w:r w:rsidR="001475EB" w:rsidRPr="001475EB">
              <w:rPr>
                <w:i w:val="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001475EB" w:rsidRPr="001475EB">
              <w:rPr>
                <w:i w:val="0"/>
              </w:rPr>
              <w:t>Загривское</w:t>
            </w:r>
            <w:proofErr w:type="spellEnd"/>
            <w:r w:rsidR="001475EB" w:rsidRPr="001475EB">
              <w:rPr>
                <w:i w:val="0"/>
              </w:rPr>
              <w:t xml:space="preserve"> сельское поселение </w:t>
            </w:r>
            <w:proofErr w:type="spellStart"/>
            <w:r w:rsidR="001475EB" w:rsidRPr="001475EB">
              <w:rPr>
                <w:i w:val="0"/>
              </w:rPr>
              <w:t>Сланцевского</w:t>
            </w:r>
            <w:proofErr w:type="spellEnd"/>
            <w:r w:rsidR="001475EB" w:rsidRPr="001475EB">
              <w:rPr>
                <w:i w:val="0"/>
              </w:rPr>
              <w:t xml:space="preserve"> муниципального района Ленинградской области </w:t>
            </w:r>
            <w:r w:rsidR="001475EB">
              <w:rPr>
                <w:i w:val="0"/>
              </w:rPr>
              <w:t xml:space="preserve"> </w:t>
            </w:r>
          </w:p>
        </w:tc>
        <w:tc>
          <w:tcPr>
            <w:tcW w:w="4677" w:type="dxa"/>
            <w:tcMar>
              <w:top w:w="0" w:type="dxa"/>
              <w:left w:w="0" w:type="dxa"/>
              <w:bottom w:w="0" w:type="dxa"/>
              <w:right w:w="0" w:type="dxa"/>
            </w:tcMar>
          </w:tcPr>
          <w:p w:rsidR="00CA38C3" w:rsidRDefault="00CA38C3" w:rsidP="00CA38C3">
            <w:pPr>
              <w:pStyle w:val="TableContents"/>
            </w:pPr>
          </w:p>
        </w:tc>
      </w:tr>
    </w:tbl>
    <w:p w:rsidR="00CA38C3" w:rsidRPr="00CA38C3" w:rsidRDefault="00E2342B" w:rsidP="00820488">
      <w:pPr>
        <w:pStyle w:val="a7"/>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2342B">
        <w:rPr>
          <w:rFonts w:ascii="Times New Roman" w:hAnsi="Times New Roman" w:cs="Times New Roman"/>
          <w:sz w:val="28"/>
          <w:szCs w:val="28"/>
          <w:lang w:val="ru-RU"/>
        </w:rPr>
        <w:t>В соответствии с пунктом 2 части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sz w:val="28"/>
          <w:szCs w:val="28"/>
          <w:lang w:val="ru-RU"/>
        </w:rPr>
        <w:t>ора) и муниципального контроля»</w:t>
      </w:r>
      <w:r w:rsidR="00CA38C3" w:rsidRPr="00CA38C3">
        <w:rPr>
          <w:rFonts w:ascii="Times New Roman" w:hAnsi="Times New Roman" w:cs="Times New Roman"/>
          <w:sz w:val="28"/>
          <w:szCs w:val="28"/>
          <w:lang w:val="ru-RU"/>
        </w:rPr>
        <w:t xml:space="preserve">, администрация </w:t>
      </w:r>
      <w:proofErr w:type="spellStart"/>
      <w:r w:rsidR="00CA38C3">
        <w:rPr>
          <w:rFonts w:ascii="Times New Roman" w:hAnsi="Times New Roman" w:cs="Times New Roman"/>
          <w:sz w:val="28"/>
          <w:szCs w:val="28"/>
          <w:lang w:val="ru-RU"/>
        </w:rPr>
        <w:t>Загривского</w:t>
      </w:r>
      <w:proofErr w:type="spellEnd"/>
      <w:r w:rsidR="00CA38C3">
        <w:rPr>
          <w:rFonts w:ascii="Times New Roman" w:hAnsi="Times New Roman" w:cs="Times New Roman"/>
          <w:sz w:val="28"/>
          <w:szCs w:val="28"/>
          <w:lang w:val="ru-RU"/>
        </w:rPr>
        <w:t xml:space="preserve"> сельского поселения</w:t>
      </w:r>
      <w:r w:rsidR="00CA38C3" w:rsidRPr="00CA38C3">
        <w:rPr>
          <w:rFonts w:ascii="Times New Roman" w:hAnsi="Times New Roman" w:cs="Times New Roman"/>
          <w:sz w:val="28"/>
          <w:szCs w:val="28"/>
          <w:lang w:val="ru-RU"/>
        </w:rPr>
        <w:t xml:space="preserve">     </w:t>
      </w:r>
      <w:proofErr w:type="spellStart"/>
      <w:proofErr w:type="gramStart"/>
      <w:r w:rsidR="00CA38C3" w:rsidRPr="00CA38C3">
        <w:rPr>
          <w:rFonts w:ascii="Times New Roman" w:hAnsi="Times New Roman" w:cs="Times New Roman"/>
          <w:sz w:val="28"/>
          <w:szCs w:val="28"/>
          <w:lang w:val="ru-RU"/>
        </w:rPr>
        <w:t>п</w:t>
      </w:r>
      <w:proofErr w:type="spellEnd"/>
      <w:proofErr w:type="gramEnd"/>
      <w:r w:rsidR="00CA38C3" w:rsidRPr="00CA38C3">
        <w:rPr>
          <w:rFonts w:ascii="Times New Roman" w:hAnsi="Times New Roman" w:cs="Times New Roman"/>
          <w:sz w:val="28"/>
          <w:szCs w:val="28"/>
          <w:lang w:val="ru-RU"/>
        </w:rPr>
        <w:t xml:space="preserve"> о с т а </w:t>
      </w:r>
      <w:proofErr w:type="spellStart"/>
      <w:r w:rsidR="00CA38C3" w:rsidRPr="00CA38C3">
        <w:rPr>
          <w:rFonts w:ascii="Times New Roman" w:hAnsi="Times New Roman" w:cs="Times New Roman"/>
          <w:sz w:val="28"/>
          <w:szCs w:val="28"/>
          <w:lang w:val="ru-RU"/>
        </w:rPr>
        <w:t>н</w:t>
      </w:r>
      <w:proofErr w:type="spellEnd"/>
      <w:r w:rsidR="00CA38C3" w:rsidRPr="00CA38C3">
        <w:rPr>
          <w:rFonts w:ascii="Times New Roman" w:hAnsi="Times New Roman" w:cs="Times New Roman"/>
          <w:sz w:val="28"/>
          <w:szCs w:val="28"/>
          <w:lang w:val="ru-RU"/>
        </w:rPr>
        <w:t xml:space="preserve"> о в л я е т:</w:t>
      </w:r>
    </w:p>
    <w:p w:rsidR="00CA38C3" w:rsidRDefault="00CA38C3" w:rsidP="00E2342B">
      <w:pPr>
        <w:pStyle w:val="Textbody"/>
      </w:pPr>
      <w:r>
        <w:t xml:space="preserve">1. </w:t>
      </w:r>
      <w:r w:rsidR="00E2342B">
        <w:t xml:space="preserve"> Утвердить Руководство </w:t>
      </w:r>
      <w:r w:rsidR="00E2342B" w:rsidRPr="00E2342B">
        <w:t xml:space="preserve">по соблюдению обязательных требований при осуществлении муниципального </w:t>
      </w:r>
      <w:proofErr w:type="gramStart"/>
      <w:r w:rsidR="00E2342B" w:rsidRPr="00E2342B">
        <w:t>контроля за</w:t>
      </w:r>
      <w:proofErr w:type="gramEnd"/>
      <w:r w:rsidR="00E2342B" w:rsidRPr="00E2342B">
        <w:t xml:space="preserve"> </w:t>
      </w:r>
      <w:r w:rsidR="00820488" w:rsidRPr="001475EB">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00820488" w:rsidRPr="001475EB">
        <w:t>Загривское</w:t>
      </w:r>
      <w:proofErr w:type="spellEnd"/>
      <w:r w:rsidR="00820488" w:rsidRPr="001475EB">
        <w:t xml:space="preserve"> сельское поселение </w:t>
      </w:r>
      <w:proofErr w:type="spellStart"/>
      <w:r w:rsidR="00820488" w:rsidRPr="001475EB">
        <w:t>Сланцевского</w:t>
      </w:r>
      <w:proofErr w:type="spellEnd"/>
      <w:r w:rsidR="00820488" w:rsidRPr="001475EB">
        <w:t xml:space="preserve"> муниципального района Ленинградской области </w:t>
      </w:r>
      <w:r w:rsidR="00820488">
        <w:t xml:space="preserve"> </w:t>
      </w:r>
      <w:r w:rsidR="00E2342B">
        <w:t>согласно приложению.</w:t>
      </w:r>
    </w:p>
    <w:p w:rsidR="00E2342B" w:rsidRPr="00E2342B" w:rsidRDefault="00E2342B" w:rsidP="00E2342B">
      <w:pPr>
        <w:pStyle w:val="Textbody"/>
      </w:pPr>
      <w:r>
        <w:t xml:space="preserve">2. Опубликовать настоящее постановление в официальном приложении к газете «Знамя труда» и разместить на сайте муниципального образования </w:t>
      </w:r>
      <w:proofErr w:type="spellStart"/>
      <w:r>
        <w:t>Загривское</w:t>
      </w:r>
      <w:proofErr w:type="spellEnd"/>
      <w:r>
        <w:t xml:space="preserve"> сельское поселение.</w:t>
      </w:r>
    </w:p>
    <w:p w:rsidR="00656FD6" w:rsidRPr="00CA38C3" w:rsidRDefault="001157F5" w:rsidP="00CA38C3">
      <w:pPr>
        <w:pStyle w:val="Textbody"/>
      </w:pPr>
      <w:r>
        <w:t>3</w:t>
      </w:r>
      <w:r w:rsidR="00CA38C3">
        <w:t xml:space="preserve">. </w:t>
      </w:r>
      <w:proofErr w:type="gramStart"/>
      <w:r w:rsidR="00CA38C3">
        <w:t>Контроль за</w:t>
      </w:r>
      <w:proofErr w:type="gramEnd"/>
      <w:r w:rsidR="00CA38C3">
        <w:t xml:space="preserve"> исполнением постановления оставляю  за собой.</w:t>
      </w:r>
    </w:p>
    <w:p w:rsidR="00CA38C3" w:rsidRPr="009A07AF" w:rsidRDefault="00CA38C3" w:rsidP="00820488">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p>
    <w:p w:rsidR="00820488" w:rsidRDefault="00820488"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proofErr w:type="gramStart"/>
      <w:r>
        <w:rPr>
          <w:rFonts w:ascii="Times New Roman" w:eastAsia="Lucida Sans Unicode" w:hAnsi="Times New Roman" w:cs="Mangal"/>
          <w:kern w:val="1"/>
          <w:sz w:val="28"/>
          <w:szCs w:val="28"/>
          <w:lang w:eastAsia="hi-IN" w:bidi="hi-IN"/>
        </w:rPr>
        <w:t>Исполняющий</w:t>
      </w:r>
      <w:proofErr w:type="gramEnd"/>
      <w:r>
        <w:rPr>
          <w:rFonts w:ascii="Times New Roman" w:eastAsia="Lucida Sans Unicode" w:hAnsi="Times New Roman" w:cs="Mangal"/>
          <w:kern w:val="1"/>
          <w:sz w:val="28"/>
          <w:szCs w:val="28"/>
          <w:lang w:eastAsia="hi-IN" w:bidi="hi-IN"/>
        </w:rPr>
        <w:t xml:space="preserve"> обязанности</w:t>
      </w:r>
    </w:p>
    <w:p w:rsidR="000F551B" w:rsidRPr="009A07AF" w:rsidRDefault="00820488" w:rsidP="000F551B">
      <w:pPr>
        <w:widowControl w:val="0"/>
        <w:suppressLineNumbers/>
        <w:suppressAutoHyphens/>
        <w:spacing w:after="0" w:line="240" w:lineRule="auto"/>
        <w:jc w:val="both"/>
        <w:rPr>
          <w:rFonts w:ascii="Times New Roman" w:eastAsia="Lucida Sans Unicode" w:hAnsi="Times New Roman" w:cs="Mangal"/>
          <w:kern w:val="1"/>
          <w:sz w:val="28"/>
          <w:szCs w:val="28"/>
          <w:lang w:eastAsia="hi-IN" w:bidi="hi-IN"/>
        </w:rPr>
      </w:pPr>
      <w:r>
        <w:rPr>
          <w:rFonts w:ascii="Times New Roman" w:eastAsia="Lucida Sans Unicode" w:hAnsi="Times New Roman" w:cs="Mangal"/>
          <w:kern w:val="1"/>
          <w:sz w:val="28"/>
          <w:szCs w:val="28"/>
          <w:lang w:eastAsia="hi-IN" w:bidi="hi-IN"/>
        </w:rPr>
        <w:t>г</w:t>
      </w:r>
      <w:r w:rsidR="000F551B" w:rsidRPr="009A07AF">
        <w:rPr>
          <w:rFonts w:ascii="Times New Roman" w:eastAsia="Lucida Sans Unicode" w:hAnsi="Times New Roman" w:cs="Mangal"/>
          <w:kern w:val="1"/>
          <w:sz w:val="28"/>
          <w:szCs w:val="28"/>
          <w:lang w:eastAsia="hi-IN" w:bidi="hi-IN"/>
        </w:rPr>
        <w:t>лав</w:t>
      </w:r>
      <w:r>
        <w:rPr>
          <w:rFonts w:ascii="Times New Roman" w:eastAsia="Lucida Sans Unicode" w:hAnsi="Times New Roman" w:cs="Mangal"/>
          <w:kern w:val="1"/>
          <w:sz w:val="28"/>
          <w:szCs w:val="28"/>
          <w:lang w:eastAsia="hi-IN" w:bidi="hi-IN"/>
        </w:rPr>
        <w:t>ы</w:t>
      </w:r>
      <w:r w:rsidR="000F551B" w:rsidRPr="009A07AF">
        <w:rPr>
          <w:rFonts w:ascii="Times New Roman" w:eastAsia="Lucida Sans Unicode" w:hAnsi="Times New Roman" w:cs="Mangal"/>
          <w:kern w:val="1"/>
          <w:sz w:val="28"/>
          <w:szCs w:val="28"/>
          <w:lang w:eastAsia="hi-IN" w:bidi="hi-IN"/>
        </w:rPr>
        <w:t xml:space="preserve"> администрации </w:t>
      </w:r>
      <w:r>
        <w:rPr>
          <w:rFonts w:ascii="Times New Roman" w:eastAsia="Lucida Sans Unicode" w:hAnsi="Times New Roman" w:cs="Mangal"/>
          <w:kern w:val="1"/>
          <w:sz w:val="28"/>
          <w:szCs w:val="28"/>
          <w:lang w:eastAsia="hi-IN" w:bidi="hi-IN"/>
        </w:rPr>
        <w:t xml:space="preserve">                                                                     С.А. </w:t>
      </w:r>
      <w:proofErr w:type="spellStart"/>
      <w:r>
        <w:rPr>
          <w:rFonts w:ascii="Times New Roman" w:eastAsia="Lucida Sans Unicode" w:hAnsi="Times New Roman" w:cs="Mangal"/>
          <w:kern w:val="1"/>
          <w:sz w:val="28"/>
          <w:szCs w:val="28"/>
          <w:lang w:eastAsia="hi-IN" w:bidi="hi-IN"/>
        </w:rPr>
        <w:t>Авдошова</w:t>
      </w:r>
      <w:proofErr w:type="spellEnd"/>
    </w:p>
    <w:p w:rsidR="00CA38C3" w:rsidRDefault="00CA38C3" w:rsidP="00820488">
      <w:pPr>
        <w:contextualSpacing/>
        <w:rPr>
          <w:rFonts w:ascii="Times New Roman" w:hAnsi="Times New Roman" w:cs="Times New Roman"/>
          <w:b/>
          <w:sz w:val="24"/>
          <w:szCs w:val="24"/>
        </w:rPr>
      </w:pPr>
    </w:p>
    <w:p w:rsidR="00CA38C3" w:rsidRDefault="00CA38C3" w:rsidP="00CA38C3">
      <w:pPr>
        <w:pStyle w:val="af"/>
        <w:ind w:firstLine="4975"/>
      </w:pPr>
      <w:r>
        <w:lastRenderedPageBreak/>
        <w:t>УТВЕРЖДЕН</w:t>
      </w:r>
      <w:r w:rsidR="00E2342B">
        <w:t>О</w:t>
      </w:r>
      <w:r>
        <w:t xml:space="preserve">  </w:t>
      </w:r>
    </w:p>
    <w:p w:rsidR="00CA38C3" w:rsidRDefault="00CA38C3" w:rsidP="00CA38C3">
      <w:pPr>
        <w:pStyle w:val="af"/>
        <w:ind w:firstLine="4975"/>
      </w:pPr>
      <w:r>
        <w:t>постановлением администрации</w:t>
      </w:r>
    </w:p>
    <w:p w:rsidR="00CA38C3" w:rsidRDefault="00473205" w:rsidP="00CA38C3">
      <w:pPr>
        <w:pStyle w:val="af"/>
        <w:ind w:firstLine="4975"/>
      </w:pPr>
      <w:proofErr w:type="spellStart"/>
      <w:r>
        <w:t>Загривского</w:t>
      </w:r>
      <w:proofErr w:type="spellEnd"/>
      <w:r>
        <w:t xml:space="preserve"> сельского поселения  </w:t>
      </w:r>
    </w:p>
    <w:p w:rsidR="00CA38C3" w:rsidRDefault="00CA38C3" w:rsidP="00CA38C3">
      <w:pPr>
        <w:pStyle w:val="af"/>
        <w:ind w:firstLine="4975"/>
      </w:pPr>
      <w:r>
        <w:t xml:space="preserve">от </w:t>
      </w:r>
      <w:r w:rsidR="00820488">
        <w:t>14.07.2021</w:t>
      </w:r>
      <w:r>
        <w:t xml:space="preserve"> № </w:t>
      </w:r>
      <w:r w:rsidR="00820488">
        <w:t>87</w:t>
      </w:r>
      <w:r w:rsidR="003712AE">
        <w:t>4</w:t>
      </w:r>
      <w:r>
        <w:t>-п</w:t>
      </w:r>
    </w:p>
    <w:p w:rsidR="00CA38C3" w:rsidRDefault="00CA38C3" w:rsidP="00CA38C3">
      <w:pPr>
        <w:pStyle w:val="af"/>
        <w:ind w:firstLine="4975"/>
      </w:pPr>
      <w:r>
        <w:t>(приложение)</w:t>
      </w:r>
    </w:p>
    <w:p w:rsidR="00CA38C3" w:rsidRDefault="00CA38C3" w:rsidP="00CA38C3">
      <w:pPr>
        <w:pStyle w:val="af"/>
        <w:jc w:val="center"/>
      </w:pPr>
    </w:p>
    <w:p w:rsidR="001157F5" w:rsidRDefault="001157F5" w:rsidP="00473205">
      <w:pPr>
        <w:pStyle w:val="af"/>
      </w:pPr>
    </w:p>
    <w:p w:rsidR="001157F5" w:rsidRDefault="001157F5" w:rsidP="00CA38C3">
      <w:pPr>
        <w:pStyle w:val="af"/>
        <w:jc w:val="center"/>
      </w:pPr>
    </w:p>
    <w:p w:rsidR="00E2342B" w:rsidRDefault="00E2342B" w:rsidP="00820488">
      <w:pPr>
        <w:pStyle w:val="af"/>
        <w:jc w:val="center"/>
        <w:rPr>
          <w:b/>
          <w:sz w:val="28"/>
          <w:szCs w:val="28"/>
        </w:rPr>
      </w:pPr>
      <w:r w:rsidRPr="00473205">
        <w:rPr>
          <w:b/>
          <w:sz w:val="28"/>
          <w:szCs w:val="28"/>
        </w:rPr>
        <w:t xml:space="preserve"> Руководство по соблюдению обязательных требований при осуществлении муниципального </w:t>
      </w:r>
      <w:proofErr w:type="gramStart"/>
      <w:r w:rsidRPr="00473205">
        <w:rPr>
          <w:b/>
          <w:sz w:val="28"/>
          <w:szCs w:val="28"/>
        </w:rPr>
        <w:t xml:space="preserve">контроля </w:t>
      </w:r>
      <w:r w:rsidR="00820488" w:rsidRPr="00820488">
        <w:rPr>
          <w:b/>
          <w:sz w:val="28"/>
          <w:szCs w:val="28"/>
        </w:rPr>
        <w:t>за</w:t>
      </w:r>
      <w:proofErr w:type="gramEnd"/>
      <w:r w:rsidR="00820488" w:rsidRPr="00820488">
        <w:rPr>
          <w:b/>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00820488" w:rsidRPr="00820488">
        <w:rPr>
          <w:b/>
          <w:sz w:val="28"/>
          <w:szCs w:val="28"/>
        </w:rPr>
        <w:t>Загривское</w:t>
      </w:r>
      <w:proofErr w:type="spellEnd"/>
      <w:r w:rsidR="00820488" w:rsidRPr="00820488">
        <w:rPr>
          <w:b/>
          <w:sz w:val="28"/>
          <w:szCs w:val="28"/>
        </w:rPr>
        <w:t xml:space="preserve"> сельское поселение </w:t>
      </w:r>
      <w:proofErr w:type="spellStart"/>
      <w:r w:rsidR="00820488" w:rsidRPr="00820488">
        <w:rPr>
          <w:b/>
          <w:sz w:val="28"/>
          <w:szCs w:val="28"/>
        </w:rPr>
        <w:t>Сланцевского</w:t>
      </w:r>
      <w:proofErr w:type="spellEnd"/>
      <w:r w:rsidR="00820488" w:rsidRPr="00820488">
        <w:rPr>
          <w:b/>
          <w:sz w:val="28"/>
          <w:szCs w:val="28"/>
        </w:rPr>
        <w:t xml:space="preserve"> муниципального района Ленинградской области  </w:t>
      </w:r>
    </w:p>
    <w:p w:rsidR="00820488" w:rsidRDefault="00820488" w:rsidP="00820488">
      <w:pPr>
        <w:pStyle w:val="af"/>
        <w:jc w:val="center"/>
        <w:rPr>
          <w:b/>
          <w:sz w:val="28"/>
          <w:szCs w:val="28"/>
        </w:rPr>
      </w:pP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 xml:space="preserve">Муниципальный контроль на территории </w:t>
      </w:r>
      <w:proofErr w:type="spellStart"/>
      <w:r>
        <w:rPr>
          <w:rFonts w:cs="Times New Roman"/>
          <w:sz w:val="28"/>
          <w:szCs w:val="28"/>
        </w:rPr>
        <w:t>Загривского</w:t>
      </w:r>
      <w:proofErr w:type="spellEnd"/>
      <w:r>
        <w:rPr>
          <w:rFonts w:cs="Times New Roman"/>
          <w:sz w:val="28"/>
          <w:szCs w:val="28"/>
        </w:rPr>
        <w:t xml:space="preserve"> сельского поселения</w:t>
      </w:r>
      <w:r w:rsidRPr="00820488">
        <w:rPr>
          <w:rFonts w:cs="Times New Roman"/>
          <w:sz w:val="28"/>
          <w:szCs w:val="28"/>
        </w:rPr>
        <w:t xml:space="preserve"> проводится в форме проверок (плановых и внеплановых) соблюдения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и гражданами в процессе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обязательных требований, установленных федеральным и област</w:t>
      </w:r>
      <w:r>
        <w:rPr>
          <w:rFonts w:cs="Times New Roman"/>
          <w:sz w:val="28"/>
          <w:szCs w:val="28"/>
        </w:rPr>
        <w:t>ным</w:t>
      </w:r>
      <w:proofErr w:type="gramEnd"/>
      <w:r>
        <w:rPr>
          <w:rFonts w:cs="Times New Roman"/>
          <w:sz w:val="28"/>
          <w:szCs w:val="28"/>
        </w:rPr>
        <w:t xml:space="preserve"> законодательством, муниципа</w:t>
      </w:r>
      <w:r w:rsidRPr="00820488">
        <w:rPr>
          <w:rFonts w:cs="Times New Roman"/>
          <w:sz w:val="28"/>
          <w:szCs w:val="28"/>
        </w:rPr>
        <w:t>льными правовыми актами.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 xml:space="preserve">В рамках осуществления муниципального контроля должностными лицами </w:t>
      </w:r>
      <w:r>
        <w:rPr>
          <w:rFonts w:cs="Times New Roman"/>
          <w:sz w:val="28"/>
          <w:szCs w:val="28"/>
        </w:rPr>
        <w:t xml:space="preserve">администрации </w:t>
      </w:r>
      <w:proofErr w:type="spellStart"/>
      <w:r>
        <w:rPr>
          <w:rFonts w:cs="Times New Roman"/>
          <w:sz w:val="28"/>
          <w:szCs w:val="28"/>
        </w:rPr>
        <w:t>Загривского</w:t>
      </w:r>
      <w:proofErr w:type="spellEnd"/>
      <w:r>
        <w:rPr>
          <w:rFonts w:cs="Times New Roman"/>
          <w:sz w:val="28"/>
          <w:szCs w:val="28"/>
        </w:rPr>
        <w:t xml:space="preserve"> сельского поселения </w:t>
      </w:r>
      <w:proofErr w:type="spellStart"/>
      <w:r>
        <w:rPr>
          <w:rFonts w:cs="Times New Roman"/>
          <w:sz w:val="28"/>
          <w:szCs w:val="28"/>
        </w:rPr>
        <w:t>Сланцевского</w:t>
      </w:r>
      <w:proofErr w:type="spellEnd"/>
      <w:r>
        <w:rPr>
          <w:rFonts w:cs="Times New Roman"/>
          <w:sz w:val="28"/>
          <w:szCs w:val="28"/>
        </w:rPr>
        <w:t xml:space="preserve"> муниципального района Ленинградской области</w:t>
      </w:r>
      <w:r w:rsidRPr="00820488">
        <w:rPr>
          <w:rFonts w:cs="Times New Roman"/>
          <w:sz w:val="28"/>
          <w:szCs w:val="28"/>
        </w:rPr>
        <w:t xml:space="preserve"> (далее - Администрация) могут проводиться плановые и внеплановые проверки с привлечением экспертов, специалистов уполномоченных органов и организаций.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 xml:space="preserve">Проведение проверок (плановых и внеплановых) осуществляют уполномоченные главой </w:t>
      </w:r>
      <w:r w:rsidR="00B17793">
        <w:rPr>
          <w:rFonts w:cs="Times New Roman"/>
          <w:sz w:val="28"/>
          <w:szCs w:val="28"/>
        </w:rPr>
        <w:t>администрации</w:t>
      </w:r>
      <w:r w:rsidRPr="00820488">
        <w:rPr>
          <w:rFonts w:cs="Times New Roman"/>
          <w:sz w:val="28"/>
          <w:szCs w:val="28"/>
        </w:rPr>
        <w:t xml:space="preserve"> должностные лица.</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Муниципальный контроль осуществляется в соответствии со следующими правовыми актами: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w:t>
      </w:r>
      <w:r w:rsidRPr="00820488">
        <w:rPr>
          <w:rFonts w:cs="Times New Roman"/>
          <w:sz w:val="28"/>
          <w:szCs w:val="28"/>
        </w:rPr>
        <w:tab/>
        <w:t>Конституция Российской Федерации;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w:t>
      </w:r>
      <w:r w:rsidRPr="00820488">
        <w:rPr>
          <w:rFonts w:cs="Times New Roman"/>
          <w:sz w:val="28"/>
          <w:szCs w:val="28"/>
        </w:rPr>
        <w:tab/>
        <w:t>Федеральный закон от 06.10.2003 № 131-ФЗ «Об общих принципах организации местного самоуправления в Российской Федерации»;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3)</w:t>
      </w:r>
      <w:r w:rsidRPr="00820488">
        <w:rPr>
          <w:rFonts w:cs="Times New Roman"/>
          <w:sz w:val="28"/>
          <w:szCs w:val="28"/>
        </w:rPr>
        <w:tab/>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488" w:rsidRPr="00820488" w:rsidRDefault="00820488" w:rsidP="00B17793">
      <w:pPr>
        <w:pStyle w:val="af"/>
        <w:ind w:firstLine="567"/>
        <w:jc w:val="both"/>
        <w:rPr>
          <w:rFonts w:cs="Times New Roman"/>
          <w:sz w:val="28"/>
          <w:szCs w:val="28"/>
        </w:rPr>
      </w:pPr>
      <w:r w:rsidRPr="00820488">
        <w:rPr>
          <w:rFonts w:cs="Times New Roman"/>
          <w:sz w:val="28"/>
          <w:szCs w:val="28"/>
        </w:rPr>
        <w:t>4)</w:t>
      </w:r>
      <w:r w:rsidRPr="00820488">
        <w:rPr>
          <w:rFonts w:cs="Times New Roman"/>
          <w:sz w:val="28"/>
          <w:szCs w:val="28"/>
        </w:rPr>
        <w:tab/>
        <w:t>Постановление Правительства Российской Федерации от 30.06.2010 № 489</w:t>
      </w:r>
      <w:r w:rsidR="00B17793">
        <w:rPr>
          <w:rFonts w:cs="Times New Roman"/>
          <w:sz w:val="28"/>
          <w:szCs w:val="28"/>
        </w:rPr>
        <w:t xml:space="preserve"> </w:t>
      </w:r>
      <w:r w:rsidRPr="00820488">
        <w:rPr>
          <w:rFonts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820488">
        <w:rPr>
          <w:rFonts w:cs="Times New Roman"/>
          <w:sz w:val="28"/>
          <w:szCs w:val="28"/>
        </w:rPr>
        <w:t>контроля ежегодных планов проведения плановых проверок юридических лиц</w:t>
      </w:r>
      <w:proofErr w:type="gramEnd"/>
      <w:r w:rsidRPr="00820488">
        <w:rPr>
          <w:rFonts w:cs="Times New Roman"/>
          <w:sz w:val="28"/>
          <w:szCs w:val="28"/>
        </w:rPr>
        <w:t xml:space="preserve"> и индивидуальных предпринимателей»;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5)</w:t>
      </w:r>
      <w:r w:rsidRPr="00820488">
        <w:rPr>
          <w:rFonts w:cs="Times New Roman"/>
          <w:sz w:val="28"/>
          <w:szCs w:val="28"/>
        </w:rPr>
        <w:tab/>
        <w:t>Федеральный закон от 02.05.2006 № 59-ФЗ «О порядке рассмотрения обращений граждан Российской Федерации»;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7)</w:t>
      </w:r>
      <w:r w:rsidRPr="00820488">
        <w:rPr>
          <w:rFonts w:cs="Times New Roman"/>
          <w:sz w:val="28"/>
          <w:szCs w:val="28"/>
        </w:rPr>
        <w:tab/>
        <w:t xml:space="preserve">Приказ Министерства экономического развития Российской </w:t>
      </w:r>
      <w:r w:rsidRPr="00820488">
        <w:rPr>
          <w:rFonts w:cs="Times New Roman"/>
          <w:sz w:val="28"/>
          <w:szCs w:val="28"/>
        </w:rPr>
        <w:lastRenderedPageBreak/>
        <w:t>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8)</w:t>
      </w:r>
      <w:r w:rsidRPr="00820488">
        <w:rPr>
          <w:rFonts w:cs="Times New Roman"/>
          <w:sz w:val="28"/>
          <w:szCs w:val="28"/>
        </w:rPr>
        <w:tab/>
        <w:t>Приказ Генпрокуратуры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9)</w:t>
      </w:r>
      <w:r w:rsidRPr="00820488">
        <w:rPr>
          <w:rFonts w:cs="Times New Roman"/>
          <w:sz w:val="28"/>
          <w:szCs w:val="28"/>
        </w:rPr>
        <w:tab/>
        <w:t>Федеральный закон от 21.02.1992 № 2395-1 «О недрах»;</w:t>
      </w:r>
    </w:p>
    <w:p w:rsidR="00820488" w:rsidRPr="00820488" w:rsidRDefault="00820488" w:rsidP="00B17793">
      <w:pPr>
        <w:pStyle w:val="af"/>
        <w:ind w:firstLine="567"/>
        <w:jc w:val="both"/>
        <w:rPr>
          <w:rFonts w:cs="Times New Roman"/>
          <w:sz w:val="28"/>
          <w:szCs w:val="28"/>
        </w:rPr>
      </w:pPr>
      <w:r w:rsidRPr="00820488">
        <w:rPr>
          <w:rFonts w:cs="Times New Roman"/>
          <w:sz w:val="28"/>
          <w:szCs w:val="28"/>
        </w:rPr>
        <w:t>10)</w:t>
      </w:r>
      <w:r w:rsidRPr="00820488">
        <w:rPr>
          <w:rFonts w:cs="Times New Roman"/>
          <w:sz w:val="28"/>
          <w:szCs w:val="28"/>
        </w:rPr>
        <w:tab/>
      </w:r>
      <w:r w:rsidR="00B17793">
        <w:rPr>
          <w:rFonts w:cs="Times New Roman"/>
          <w:sz w:val="28"/>
          <w:szCs w:val="28"/>
        </w:rPr>
        <w:t>О</w:t>
      </w:r>
      <w:r w:rsidR="00B17793" w:rsidRPr="00B17793">
        <w:rPr>
          <w:rFonts w:cs="Times New Roman"/>
          <w:sz w:val="28"/>
          <w:szCs w:val="28"/>
        </w:rPr>
        <w:t>бластной закон Ленинградской области от 31.10.2014 № 76-оз «О предоставлении в пользование участков недр местного значения на территории Ленинградской области»</w:t>
      </w:r>
      <w:r w:rsidR="00B17793">
        <w:rPr>
          <w:rFonts w:cs="Times New Roman"/>
          <w:sz w:val="28"/>
          <w:szCs w:val="28"/>
        </w:rPr>
        <w:t xml:space="preserve">; </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w:t>
      </w:r>
      <w:r w:rsidR="00B17793">
        <w:rPr>
          <w:rFonts w:cs="Times New Roman"/>
          <w:sz w:val="28"/>
          <w:szCs w:val="28"/>
        </w:rPr>
        <w:t>1</w:t>
      </w:r>
      <w:r w:rsidRPr="00820488">
        <w:rPr>
          <w:rFonts w:cs="Times New Roman"/>
          <w:sz w:val="28"/>
          <w:szCs w:val="28"/>
        </w:rPr>
        <w:t>)</w:t>
      </w:r>
      <w:r w:rsidRPr="00820488">
        <w:rPr>
          <w:rFonts w:cs="Times New Roman"/>
          <w:sz w:val="28"/>
          <w:szCs w:val="28"/>
        </w:rPr>
        <w:tab/>
      </w:r>
      <w:r w:rsidR="00B17793">
        <w:rPr>
          <w:rFonts w:cs="Times New Roman"/>
          <w:sz w:val="28"/>
          <w:szCs w:val="28"/>
        </w:rPr>
        <w:t xml:space="preserve"> </w:t>
      </w:r>
      <w:r w:rsidR="00B17793" w:rsidRPr="00B17793">
        <w:rPr>
          <w:rFonts w:cs="Times New Roman"/>
          <w:sz w:val="28"/>
          <w:szCs w:val="28"/>
        </w:rPr>
        <w:t xml:space="preserve">Устав  муниципального образования </w:t>
      </w:r>
      <w:proofErr w:type="spellStart"/>
      <w:r w:rsidR="00B17793" w:rsidRPr="00B17793">
        <w:rPr>
          <w:rFonts w:cs="Times New Roman"/>
          <w:sz w:val="28"/>
          <w:szCs w:val="28"/>
        </w:rPr>
        <w:t>Загривское</w:t>
      </w:r>
      <w:proofErr w:type="spellEnd"/>
      <w:r w:rsidR="00B17793" w:rsidRPr="00B17793">
        <w:rPr>
          <w:rFonts w:cs="Times New Roman"/>
          <w:sz w:val="28"/>
          <w:szCs w:val="28"/>
        </w:rPr>
        <w:t xml:space="preserve"> сельское поселение </w:t>
      </w:r>
      <w:proofErr w:type="spellStart"/>
      <w:r w:rsidR="00B17793" w:rsidRPr="00B17793">
        <w:rPr>
          <w:rFonts w:cs="Times New Roman"/>
          <w:sz w:val="28"/>
          <w:szCs w:val="28"/>
        </w:rPr>
        <w:t>Сланцевского</w:t>
      </w:r>
      <w:proofErr w:type="spellEnd"/>
      <w:r w:rsidR="00B17793" w:rsidRPr="00B17793">
        <w:rPr>
          <w:rFonts w:cs="Times New Roman"/>
          <w:sz w:val="28"/>
          <w:szCs w:val="28"/>
        </w:rPr>
        <w:t xml:space="preserve"> муниципального района Ленинградской области</w:t>
      </w:r>
      <w:r w:rsidR="00B17793">
        <w:rPr>
          <w:rFonts w:cs="Times New Roman"/>
          <w:sz w:val="28"/>
          <w:szCs w:val="28"/>
        </w:rPr>
        <w:t>.</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Предметом муниципального контроля является проверка соблюдения юридическими лицами и индивидуальными предпринимателями, физическими лицами в процессе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обязательных требований, установленных федеральным и областным законодательством, муниципальными правовыми актами.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Должностное лицо органа муниципального контроля при осуществлении муниципальной функции имеет право:</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w:t>
      </w:r>
      <w:r w:rsidRPr="00820488">
        <w:rPr>
          <w:rFonts w:cs="Times New Roman"/>
          <w:sz w:val="28"/>
          <w:szCs w:val="28"/>
        </w:rPr>
        <w:tab/>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w:t>
      </w:r>
      <w:r w:rsidRPr="00820488">
        <w:rPr>
          <w:rFonts w:cs="Times New Roman"/>
          <w:sz w:val="28"/>
          <w:szCs w:val="28"/>
        </w:rPr>
        <w:tab/>
        <w:t>принимать в пределах своей компетенции меры по пресечению нарушений обязательных требований;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3)</w:t>
      </w:r>
      <w:r w:rsidRPr="00820488">
        <w:rPr>
          <w:rFonts w:cs="Times New Roman"/>
          <w:sz w:val="28"/>
          <w:szCs w:val="28"/>
        </w:rPr>
        <w:tab/>
        <w:t>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4)</w:t>
      </w:r>
      <w:r w:rsidRPr="00820488">
        <w:rPr>
          <w:rFonts w:cs="Times New Roman"/>
          <w:sz w:val="28"/>
          <w:szCs w:val="28"/>
        </w:rPr>
        <w:tab/>
        <w:t>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820488" w:rsidRPr="00820488" w:rsidRDefault="00820488" w:rsidP="00820488">
      <w:pPr>
        <w:pStyle w:val="af"/>
        <w:ind w:firstLine="567"/>
        <w:jc w:val="both"/>
        <w:rPr>
          <w:rFonts w:cs="Times New Roman"/>
          <w:sz w:val="28"/>
          <w:szCs w:val="28"/>
        </w:rPr>
      </w:pPr>
      <w:r w:rsidRPr="00820488">
        <w:rPr>
          <w:rFonts w:cs="Times New Roman"/>
          <w:sz w:val="28"/>
          <w:szCs w:val="28"/>
        </w:rPr>
        <w:t>Должностное лицо органа муниципального контроля при осуществлении муниципальной функции обязано:</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w:t>
      </w:r>
      <w:r w:rsidRPr="00820488">
        <w:rPr>
          <w:rFonts w:cs="Times New Roman"/>
          <w:sz w:val="28"/>
          <w:szCs w:val="28"/>
        </w:rPr>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w:t>
      </w:r>
      <w:r w:rsidRPr="00820488">
        <w:rPr>
          <w:rFonts w:cs="Times New Roman"/>
          <w:sz w:val="28"/>
          <w:szCs w:val="28"/>
        </w:rPr>
        <w:tab/>
        <w:t xml:space="preserve">соблюдать законодательство Российской Федерации, права и законные интересы юридического лица, индивидуального предпринимателя в </w:t>
      </w:r>
      <w:r w:rsidRPr="00820488">
        <w:rPr>
          <w:rFonts w:cs="Times New Roman"/>
          <w:sz w:val="28"/>
          <w:szCs w:val="28"/>
        </w:rPr>
        <w:lastRenderedPageBreak/>
        <w:t>ходе проведения проверки;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3)</w:t>
      </w:r>
      <w:r w:rsidRPr="00820488">
        <w:rPr>
          <w:rFonts w:cs="Times New Roman"/>
          <w:sz w:val="28"/>
          <w:szCs w:val="28"/>
        </w:rPr>
        <w:tab/>
        <w:t xml:space="preserve">проводить проверку на основании распоряжения главы </w:t>
      </w:r>
      <w:r w:rsidR="00B17793">
        <w:rPr>
          <w:rFonts w:cs="Times New Roman"/>
          <w:sz w:val="28"/>
          <w:szCs w:val="28"/>
        </w:rPr>
        <w:t>администрации</w:t>
      </w:r>
      <w:r w:rsidRPr="00820488">
        <w:rPr>
          <w:rFonts w:cs="Times New Roman"/>
          <w:sz w:val="28"/>
          <w:szCs w:val="28"/>
        </w:rPr>
        <w:t xml:space="preserve"> о проведении проверки в соответствии с ее назначением;</w:t>
      </w: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4)</w:t>
      </w:r>
      <w:r w:rsidRPr="00820488">
        <w:rPr>
          <w:rFonts w:cs="Times New Roman"/>
          <w:sz w:val="28"/>
          <w:szCs w:val="28"/>
        </w:rPr>
        <w:tab/>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B17793">
        <w:rPr>
          <w:rFonts w:cs="Times New Roman"/>
          <w:sz w:val="28"/>
          <w:szCs w:val="28"/>
        </w:rPr>
        <w:t xml:space="preserve">администрации </w:t>
      </w:r>
      <w:proofErr w:type="spellStart"/>
      <w:r w:rsidR="00B17793">
        <w:rPr>
          <w:rFonts w:cs="Times New Roman"/>
          <w:sz w:val="28"/>
          <w:szCs w:val="28"/>
        </w:rPr>
        <w:t>Загривского</w:t>
      </w:r>
      <w:proofErr w:type="spellEnd"/>
      <w:r w:rsidR="00B17793">
        <w:rPr>
          <w:rFonts w:cs="Times New Roman"/>
          <w:sz w:val="28"/>
          <w:szCs w:val="28"/>
        </w:rPr>
        <w:t xml:space="preserve"> сельского поселения</w:t>
      </w:r>
      <w:r w:rsidRPr="00820488">
        <w:rPr>
          <w:rFonts w:cs="Times New Roman"/>
          <w:sz w:val="28"/>
          <w:szCs w:val="28"/>
        </w:rPr>
        <w:t>, а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от 26.12.2008 № 294-ФЗ) - при предъявлении копии документа</w:t>
      </w:r>
      <w:proofErr w:type="gramEnd"/>
      <w:r w:rsidRPr="00820488">
        <w:rPr>
          <w:rFonts w:cs="Times New Roman"/>
          <w:sz w:val="28"/>
          <w:szCs w:val="28"/>
        </w:rPr>
        <w:t xml:space="preserve"> о согласовании проведения проверки;</w:t>
      </w:r>
    </w:p>
    <w:p w:rsidR="004B7CE2" w:rsidRDefault="00820488" w:rsidP="004B7CE2">
      <w:pPr>
        <w:pStyle w:val="af"/>
        <w:ind w:firstLine="567"/>
        <w:jc w:val="both"/>
        <w:rPr>
          <w:rFonts w:cs="Times New Roman"/>
          <w:sz w:val="28"/>
          <w:szCs w:val="28"/>
        </w:rPr>
      </w:pPr>
      <w:r w:rsidRPr="00820488">
        <w:rPr>
          <w:rFonts w:cs="Times New Roman"/>
          <w:sz w:val="28"/>
          <w:szCs w:val="28"/>
        </w:rPr>
        <w:t>5)</w:t>
      </w:r>
      <w:r w:rsidRPr="00820488">
        <w:rPr>
          <w:rFonts w:cs="Times New Roman"/>
          <w:sz w:val="28"/>
          <w:szCs w:val="28"/>
        </w:rPr>
        <w:tab/>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r w:rsidR="004B7CE2">
        <w:rPr>
          <w:rFonts w:cs="Times New Roman"/>
          <w:sz w:val="28"/>
          <w:szCs w:val="28"/>
        </w:rPr>
        <w:t xml:space="preserve"> </w:t>
      </w:r>
    </w:p>
    <w:p w:rsidR="00820488" w:rsidRPr="00820488" w:rsidRDefault="00820488" w:rsidP="004B7CE2">
      <w:pPr>
        <w:pStyle w:val="af"/>
        <w:ind w:firstLine="567"/>
        <w:jc w:val="both"/>
        <w:rPr>
          <w:rFonts w:cs="Times New Roman"/>
          <w:sz w:val="28"/>
          <w:szCs w:val="28"/>
        </w:rPr>
      </w:pPr>
      <w:r w:rsidRPr="00820488">
        <w:rPr>
          <w:rFonts w:cs="Times New Roman"/>
          <w:sz w:val="28"/>
          <w:szCs w:val="28"/>
        </w:rPr>
        <w:t>6)</w:t>
      </w:r>
      <w:r w:rsidRPr="00820488">
        <w:rPr>
          <w:rFonts w:cs="Times New Roman"/>
          <w:sz w:val="28"/>
          <w:szCs w:val="28"/>
        </w:rPr>
        <w:tab/>
        <w:t>предоставлять руково</w:t>
      </w:r>
      <w:r w:rsidR="004B7CE2">
        <w:rPr>
          <w:rFonts w:cs="Times New Roman"/>
          <w:sz w:val="28"/>
          <w:szCs w:val="28"/>
        </w:rPr>
        <w:t xml:space="preserve">дителю, иному должностному лицу </w:t>
      </w:r>
      <w:r w:rsidRPr="00820488">
        <w:rPr>
          <w:rFonts w:cs="Times New Roman"/>
          <w:sz w:val="28"/>
          <w:szCs w:val="28"/>
        </w:rPr>
        <w:t>или</w:t>
      </w:r>
      <w:r w:rsidR="004B7CE2">
        <w:rPr>
          <w:rFonts w:cs="Times New Roman"/>
          <w:sz w:val="28"/>
          <w:szCs w:val="28"/>
        </w:rPr>
        <w:t xml:space="preserve"> </w:t>
      </w:r>
      <w:r w:rsidRPr="00820488">
        <w:rPr>
          <w:rFonts w:cs="Times New Roman"/>
          <w:sz w:val="28"/>
          <w:szCs w:val="28"/>
        </w:rPr>
        <w:t>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7)</w:t>
      </w:r>
      <w:r w:rsidRPr="00820488">
        <w:rPr>
          <w:rFonts w:cs="Times New Roman"/>
          <w:sz w:val="28"/>
          <w:szCs w:val="28"/>
        </w:rPr>
        <w:tab/>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820488" w:rsidRPr="00820488" w:rsidRDefault="00820488" w:rsidP="00D845B0">
      <w:pPr>
        <w:pStyle w:val="af"/>
        <w:ind w:firstLine="567"/>
        <w:jc w:val="both"/>
        <w:rPr>
          <w:rFonts w:cs="Times New Roman"/>
          <w:sz w:val="28"/>
          <w:szCs w:val="28"/>
        </w:rPr>
      </w:pPr>
      <w:r w:rsidRPr="00820488">
        <w:rPr>
          <w:rFonts w:cs="Times New Roman"/>
          <w:sz w:val="28"/>
          <w:szCs w:val="28"/>
        </w:rPr>
        <w:t>8)</w:t>
      </w:r>
      <w:r w:rsidRPr="00820488">
        <w:rPr>
          <w:rFonts w:cs="Times New Roman"/>
          <w:sz w:val="28"/>
          <w:szCs w:val="28"/>
        </w:rPr>
        <w:tab/>
        <w:t>знакомить руководителя, иное должностное лицо или уполномоченного</w:t>
      </w:r>
      <w:r w:rsidR="00D845B0">
        <w:rPr>
          <w:rFonts w:cs="Times New Roman"/>
          <w:sz w:val="28"/>
          <w:szCs w:val="28"/>
        </w:rPr>
        <w:t xml:space="preserve"> </w:t>
      </w:r>
      <w:r w:rsidRPr="00820488">
        <w:rPr>
          <w:rFonts w:cs="Times New Roman"/>
          <w:sz w:val="28"/>
          <w:szCs w:val="28"/>
        </w:rPr>
        <w:t>представителя юридического лица, индивидуального предпринимателя,</w:t>
      </w:r>
      <w:r w:rsidRPr="00820488">
        <w:rPr>
          <w:rFonts w:cs="Times New Roman"/>
          <w:sz w:val="28"/>
          <w:szCs w:val="28"/>
        </w:rPr>
        <w:tab/>
        <w:t>его</w:t>
      </w:r>
      <w:r w:rsidR="00D845B0">
        <w:rPr>
          <w:rFonts w:cs="Times New Roman"/>
          <w:sz w:val="28"/>
          <w:szCs w:val="28"/>
        </w:rPr>
        <w:t xml:space="preserve"> </w:t>
      </w:r>
      <w:r w:rsidRPr="00820488">
        <w:rPr>
          <w:rFonts w:cs="Times New Roman"/>
          <w:sz w:val="28"/>
          <w:szCs w:val="28"/>
        </w:rPr>
        <w:t>уполномоченного представителя с документами и (или) информацией, полученными в рамках межведомственного информационного взаимодействия;</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9)</w:t>
      </w:r>
      <w:r w:rsidRPr="00820488">
        <w:rPr>
          <w:rFonts w:cs="Times New Roman"/>
          <w:sz w:val="28"/>
          <w:szCs w:val="28"/>
        </w:rPr>
        <w:tab/>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10)</w:t>
      </w:r>
      <w:r w:rsidRPr="00820488">
        <w:rPr>
          <w:rFonts w:cs="Times New Roman"/>
          <w:sz w:val="28"/>
          <w:szCs w:val="28"/>
        </w:rPr>
        <w:tab/>
        <w:t>составлять акты по результатам проверки;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11)</w:t>
      </w:r>
      <w:r w:rsidRPr="00820488">
        <w:rPr>
          <w:rFonts w:cs="Times New Roman"/>
          <w:sz w:val="28"/>
          <w:szCs w:val="28"/>
        </w:rPr>
        <w:tab/>
        <w:t>объявлять юридическому лицу, индивидуальному предпринимателю предостережение о недопустимости нарушения обязательных требований;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12)</w:t>
      </w:r>
      <w:r w:rsidRPr="00820488">
        <w:rPr>
          <w:rFonts w:cs="Times New Roman"/>
          <w:sz w:val="28"/>
          <w:szCs w:val="28"/>
        </w:rPr>
        <w:tab/>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13)</w:t>
      </w:r>
      <w:r w:rsidRPr="00820488">
        <w:rPr>
          <w:rFonts w:cs="Times New Roman"/>
          <w:sz w:val="28"/>
          <w:szCs w:val="28"/>
        </w:rPr>
        <w:tab/>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lastRenderedPageBreak/>
        <w:t>14)</w:t>
      </w:r>
      <w:r w:rsidRPr="00820488">
        <w:rPr>
          <w:rFonts w:cs="Times New Roman"/>
          <w:sz w:val="28"/>
          <w:szCs w:val="28"/>
        </w:rPr>
        <w:tab/>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20488">
        <w:rPr>
          <w:rFonts w:cs="Times New Roman"/>
          <w:sz w:val="28"/>
          <w:szCs w:val="28"/>
        </w:rPr>
        <w:t>направления такого предписания несоответствия устава товарищества собственников</w:t>
      </w:r>
      <w:proofErr w:type="gramEnd"/>
      <w:r w:rsidRPr="00820488">
        <w:rPr>
          <w:rFonts w:cs="Times New Roman"/>
          <w:sz w:val="28"/>
          <w:szCs w:val="28"/>
        </w:rPr>
        <w:t xml:space="preserve"> жилья, внесенных в устав изменений обязательным требованиям;</w:t>
      </w: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15)</w:t>
      </w:r>
      <w:r w:rsidRPr="00820488">
        <w:rPr>
          <w:rFonts w:cs="Times New Roman"/>
          <w:sz w:val="28"/>
          <w:szCs w:val="28"/>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20488">
        <w:rPr>
          <w:rFonts w:cs="Times New Roman"/>
          <w:sz w:val="28"/>
          <w:szCs w:val="28"/>
        </w:rPr>
        <w:t xml:space="preserve"> </w:t>
      </w:r>
      <w:proofErr w:type="gramStart"/>
      <w:r w:rsidRPr="00820488">
        <w:rPr>
          <w:rFonts w:cs="Times New Roman"/>
          <w:sz w:val="28"/>
          <w:szCs w:val="28"/>
        </w:rPr>
        <w:t>числе</w:t>
      </w:r>
      <w:proofErr w:type="gramEnd"/>
      <w:r w:rsidRPr="00820488">
        <w:rPr>
          <w:rFonts w:cs="Times New Roman"/>
          <w:sz w:val="28"/>
          <w:szCs w:val="28"/>
        </w:rPr>
        <w:t xml:space="preserve"> индивидуальных предпринимателей, юридических лиц;</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16)</w:t>
      </w:r>
      <w:r w:rsidRPr="00820488">
        <w:rPr>
          <w:rFonts w:cs="Times New Roman"/>
          <w:sz w:val="28"/>
          <w:szCs w:val="28"/>
        </w:rPr>
        <w:tab/>
        <w:t xml:space="preserve">направлять в уполномоченные органы государственной власти </w:t>
      </w:r>
      <w:r w:rsidR="00D845B0">
        <w:rPr>
          <w:rFonts w:cs="Times New Roman"/>
          <w:sz w:val="28"/>
          <w:szCs w:val="28"/>
        </w:rPr>
        <w:t xml:space="preserve"> </w:t>
      </w:r>
      <w:r w:rsidRPr="00820488">
        <w:rPr>
          <w:rFonts w:cs="Times New Roman"/>
          <w:sz w:val="28"/>
          <w:szCs w:val="28"/>
        </w:rPr>
        <w:t xml:space="preserve"> материалы, связанные с нарушениями обязательных требований, для рассмотрения и принятия мер в целях устранения нарушений, а также для решения вопросов о возбуждении уголовных дел по признакам преступлений в пределах компетенции указанных органов;</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17)</w:t>
      </w:r>
      <w:r w:rsidRPr="00820488">
        <w:rPr>
          <w:rFonts w:cs="Times New Roman"/>
          <w:sz w:val="28"/>
          <w:szCs w:val="28"/>
        </w:rPr>
        <w:tab/>
        <w:t>соблюдать сроки проведения проверки, установленные законодательством Российской Федерации;</w:t>
      </w: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18)</w:t>
      </w:r>
      <w:r w:rsidRPr="00820488">
        <w:rPr>
          <w:rFonts w:cs="Times New Roman"/>
          <w:sz w:val="28"/>
          <w:szCs w:val="28"/>
        </w:rPr>
        <w:tab/>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820488">
        <w:rPr>
          <w:rFonts w:cs="Times New Roman"/>
          <w:sz w:val="28"/>
          <w:szCs w:val="28"/>
        </w:rPr>
        <w:t xml:space="preserve"> и (или) информация</w:t>
      </w:r>
      <w:r w:rsidR="00D845B0">
        <w:rPr>
          <w:rFonts w:cs="Times New Roman"/>
          <w:sz w:val="28"/>
          <w:szCs w:val="28"/>
        </w:rPr>
        <w:t xml:space="preserve">;  </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19)</w:t>
      </w:r>
      <w:r w:rsidRPr="00820488">
        <w:rPr>
          <w:rFonts w:cs="Times New Roman"/>
          <w:sz w:val="28"/>
          <w:szCs w:val="28"/>
        </w:rPr>
        <w:tab/>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20)</w:t>
      </w:r>
      <w:r w:rsidRPr="00820488">
        <w:rPr>
          <w:rFonts w:cs="Times New Roman"/>
          <w:sz w:val="28"/>
          <w:szCs w:val="28"/>
        </w:rPr>
        <w:tab/>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w:t>
      </w:r>
      <w:r w:rsidR="00D845B0">
        <w:rPr>
          <w:rFonts w:cs="Times New Roman"/>
          <w:sz w:val="28"/>
          <w:szCs w:val="28"/>
        </w:rPr>
        <w:t>1</w:t>
      </w:r>
      <w:r w:rsidRPr="00820488">
        <w:rPr>
          <w:rFonts w:cs="Times New Roman"/>
          <w:sz w:val="28"/>
          <w:szCs w:val="28"/>
        </w:rPr>
        <w:t>)</w:t>
      </w:r>
      <w:r w:rsidRPr="00820488">
        <w:rPr>
          <w:rFonts w:cs="Times New Roman"/>
          <w:sz w:val="28"/>
          <w:szCs w:val="28"/>
        </w:rPr>
        <w:tab/>
        <w:t>При проведении проверки должностные лица органа муниципального контроля соблюдают ограничения, установленные статьей 15 Федерального закона от 26.12.2008 № 294-ФЗ.</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w:t>
      </w:r>
      <w:r w:rsidRPr="00820488">
        <w:rPr>
          <w:rFonts w:cs="Times New Roman"/>
          <w:sz w:val="28"/>
          <w:szCs w:val="28"/>
        </w:rPr>
        <w:tab/>
        <w:t xml:space="preserve">непосредственно присутствовать при проведении проверки, </w:t>
      </w:r>
      <w:r w:rsidRPr="00820488">
        <w:rPr>
          <w:rFonts w:cs="Times New Roman"/>
          <w:sz w:val="28"/>
          <w:szCs w:val="28"/>
        </w:rPr>
        <w:lastRenderedPageBreak/>
        <w:t>давать объяснения по вопросам, относящимся к предмету проверки;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w:t>
      </w:r>
      <w:r w:rsidRPr="00820488">
        <w:rPr>
          <w:rFonts w:cs="Times New Roman"/>
          <w:sz w:val="28"/>
          <w:szCs w:val="28"/>
        </w:rPr>
        <w:tab/>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3)</w:t>
      </w:r>
      <w:r w:rsidRPr="00820488">
        <w:rPr>
          <w:rFonts w:cs="Times New Roman"/>
          <w:sz w:val="28"/>
          <w:szCs w:val="28"/>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4)</w:t>
      </w:r>
      <w:r w:rsidRPr="00820488">
        <w:rPr>
          <w:rFonts w:cs="Times New Roman"/>
          <w:sz w:val="28"/>
          <w:szCs w:val="28"/>
        </w:rPr>
        <w:tab/>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5)</w:t>
      </w:r>
      <w:r w:rsidRPr="00820488">
        <w:rPr>
          <w:rFonts w:cs="Times New Roman"/>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6)</w:t>
      </w:r>
      <w:r w:rsidRPr="00820488">
        <w:rPr>
          <w:rFonts w:cs="Times New Roman"/>
          <w:sz w:val="28"/>
          <w:szCs w:val="28"/>
        </w:rPr>
        <w:tab/>
        <w:t>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20488">
        <w:rPr>
          <w:rFonts w:cs="Times New Roman"/>
          <w:sz w:val="28"/>
          <w:szCs w:val="28"/>
        </w:rPr>
        <w:t xml:space="preserve"> А также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820488">
        <w:rPr>
          <w:rFonts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820488" w:rsidRPr="00820488" w:rsidRDefault="00820488" w:rsidP="00820488">
      <w:pPr>
        <w:pStyle w:val="af"/>
        <w:ind w:firstLine="567"/>
        <w:jc w:val="both"/>
        <w:rPr>
          <w:rFonts w:cs="Times New Roman"/>
          <w:sz w:val="28"/>
          <w:szCs w:val="28"/>
        </w:rPr>
      </w:pPr>
      <w:r w:rsidRPr="00820488">
        <w:rPr>
          <w:rFonts w:cs="Times New Roman"/>
          <w:sz w:val="28"/>
          <w:szCs w:val="28"/>
        </w:rPr>
        <w:t>7)</w:t>
      </w:r>
      <w:r w:rsidRPr="00820488">
        <w:rPr>
          <w:rFonts w:cs="Times New Roman"/>
          <w:sz w:val="28"/>
          <w:szCs w:val="28"/>
        </w:rPr>
        <w:tab/>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8)</w:t>
      </w:r>
      <w:r w:rsidRPr="00820488">
        <w:rPr>
          <w:rFonts w:cs="Times New Roman"/>
          <w:sz w:val="28"/>
          <w:szCs w:val="28"/>
        </w:rPr>
        <w:tab/>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D845B0">
        <w:rPr>
          <w:rFonts w:cs="Times New Roman"/>
          <w:sz w:val="28"/>
          <w:szCs w:val="28"/>
        </w:rPr>
        <w:t>Ленинградской</w:t>
      </w:r>
      <w:r w:rsidRPr="00820488">
        <w:rPr>
          <w:rFonts w:cs="Times New Roman"/>
          <w:sz w:val="28"/>
          <w:szCs w:val="28"/>
        </w:rPr>
        <w:t xml:space="preserve"> области к участию в проверке;</w:t>
      </w:r>
    </w:p>
    <w:p w:rsidR="00820488" w:rsidRPr="00820488" w:rsidRDefault="00820488" w:rsidP="00D845B0">
      <w:pPr>
        <w:pStyle w:val="af"/>
        <w:ind w:firstLine="567"/>
        <w:jc w:val="both"/>
        <w:rPr>
          <w:rFonts w:cs="Times New Roman"/>
          <w:sz w:val="28"/>
          <w:szCs w:val="28"/>
        </w:rPr>
      </w:pPr>
      <w:r w:rsidRPr="00820488">
        <w:rPr>
          <w:rFonts w:cs="Times New Roman"/>
          <w:sz w:val="28"/>
          <w:szCs w:val="28"/>
        </w:rPr>
        <w:t>9)</w:t>
      </w:r>
      <w:r w:rsidRPr="00820488">
        <w:rPr>
          <w:rFonts w:cs="Times New Roman"/>
          <w:sz w:val="28"/>
          <w:szCs w:val="28"/>
        </w:rPr>
        <w:tab/>
        <w:t>требовать возмещения вреда,</w:t>
      </w:r>
      <w:r w:rsidRPr="00820488">
        <w:rPr>
          <w:rFonts w:cs="Times New Roman"/>
          <w:sz w:val="28"/>
          <w:szCs w:val="28"/>
        </w:rPr>
        <w:tab/>
        <w:t>причиненного при осуществлении</w:t>
      </w:r>
      <w:r w:rsidR="00D845B0">
        <w:rPr>
          <w:rFonts w:cs="Times New Roman"/>
          <w:sz w:val="28"/>
          <w:szCs w:val="28"/>
        </w:rPr>
        <w:t xml:space="preserve"> </w:t>
      </w:r>
      <w:r w:rsidRPr="00820488">
        <w:rPr>
          <w:rFonts w:cs="Times New Roman"/>
          <w:sz w:val="28"/>
          <w:szCs w:val="28"/>
        </w:rPr>
        <w:t>муниципальной функции в соответствии со статьей 22 Федерального закона от 26.12.2008 № 294-ФЗ;</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10)</w:t>
      </w:r>
      <w:r w:rsidRPr="00820488">
        <w:rPr>
          <w:rFonts w:cs="Times New Roman"/>
          <w:sz w:val="28"/>
          <w:szCs w:val="28"/>
        </w:rPr>
        <w:tab/>
        <w:t>вести журнал учета проверок;</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11)</w:t>
      </w:r>
      <w:r w:rsidRPr="00820488">
        <w:rPr>
          <w:rFonts w:cs="Times New Roman"/>
          <w:sz w:val="28"/>
          <w:szCs w:val="28"/>
        </w:rPr>
        <w:tab/>
        <w:t xml:space="preserve">подавать в орган муниципального контроля заявление об </w:t>
      </w:r>
      <w:r w:rsidRPr="00820488">
        <w:rPr>
          <w:rFonts w:cs="Times New Roman"/>
          <w:sz w:val="28"/>
          <w:szCs w:val="28"/>
        </w:rPr>
        <w:lastRenderedPageBreak/>
        <w:t>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План в нарушение положений статьи 26.1 Федерального закона от 26.12.2008 № 294-ФЗ.</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Обязанности лиц, в отношении которых осуществляются мероприятия по муниципальному контролю:</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1)</w:t>
      </w:r>
      <w:r w:rsidRPr="00820488">
        <w:rPr>
          <w:rFonts w:cs="Times New Roman"/>
          <w:sz w:val="28"/>
          <w:szCs w:val="28"/>
        </w:rPr>
        <w:tab/>
        <w:t>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2)</w:t>
      </w:r>
      <w:r w:rsidRPr="00820488">
        <w:rPr>
          <w:rFonts w:cs="Times New Roman"/>
          <w:sz w:val="28"/>
          <w:szCs w:val="28"/>
        </w:rPr>
        <w:tab/>
        <w:t>не препятствовать проведению проверки;</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3)</w:t>
      </w:r>
      <w:r w:rsidRPr="00820488">
        <w:rPr>
          <w:rFonts w:cs="Times New Roman"/>
          <w:sz w:val="28"/>
          <w:szCs w:val="28"/>
        </w:rPr>
        <w:tab/>
        <w:t>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820488" w:rsidRPr="00820488" w:rsidRDefault="00820488" w:rsidP="00820488">
      <w:pPr>
        <w:pStyle w:val="af"/>
        <w:ind w:firstLine="567"/>
        <w:jc w:val="both"/>
        <w:rPr>
          <w:rFonts w:cs="Times New Roman"/>
          <w:sz w:val="28"/>
          <w:szCs w:val="28"/>
        </w:rPr>
      </w:pPr>
      <w:proofErr w:type="gramStart"/>
      <w:r w:rsidRPr="00820488">
        <w:rPr>
          <w:rFonts w:cs="Times New Roman"/>
          <w:sz w:val="28"/>
          <w:szCs w:val="28"/>
        </w:rPr>
        <w:t>4)</w:t>
      </w:r>
      <w:r w:rsidRPr="00820488">
        <w:rPr>
          <w:rFonts w:cs="Times New Roman"/>
          <w:sz w:val="28"/>
          <w:szCs w:val="28"/>
        </w:rPr>
        <w:tab/>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820488" w:rsidRPr="00820488" w:rsidRDefault="00820488" w:rsidP="00820488">
      <w:pPr>
        <w:pStyle w:val="af"/>
        <w:ind w:firstLine="567"/>
        <w:jc w:val="both"/>
        <w:rPr>
          <w:rFonts w:cs="Times New Roman"/>
          <w:sz w:val="28"/>
          <w:szCs w:val="28"/>
        </w:rPr>
      </w:pPr>
      <w:r w:rsidRPr="00820488">
        <w:rPr>
          <w:rFonts w:cs="Times New Roman"/>
          <w:sz w:val="28"/>
          <w:szCs w:val="28"/>
        </w:rPr>
        <w:t>5)</w:t>
      </w:r>
      <w:r w:rsidRPr="00820488">
        <w:rPr>
          <w:rFonts w:cs="Times New Roman"/>
          <w:sz w:val="28"/>
          <w:szCs w:val="28"/>
        </w:rPr>
        <w:tab/>
        <w:t>обеспечить доступ проводящих выездную проверку должностных лиц на территорию, в используемые при осуществлении своей деятельности здания, строения, сооружения, помещения, к используемым оборудованию, транспортным средствам, перевозимым ими грузам и подобным объектам;</w:t>
      </w:r>
    </w:p>
    <w:p w:rsidR="00820488" w:rsidRPr="00820488" w:rsidRDefault="00820488" w:rsidP="00820488">
      <w:pPr>
        <w:pStyle w:val="af"/>
        <w:ind w:firstLine="567"/>
        <w:jc w:val="both"/>
        <w:rPr>
          <w:rFonts w:cs="Times New Roman"/>
          <w:sz w:val="28"/>
          <w:szCs w:val="28"/>
        </w:rPr>
      </w:pPr>
      <w:r w:rsidRPr="00820488">
        <w:rPr>
          <w:rFonts w:cs="Times New Roman"/>
          <w:sz w:val="28"/>
          <w:szCs w:val="28"/>
        </w:rPr>
        <w:t>6)</w:t>
      </w:r>
      <w:r w:rsidRPr="00820488">
        <w:rPr>
          <w:rFonts w:cs="Times New Roman"/>
          <w:sz w:val="28"/>
          <w:szCs w:val="28"/>
        </w:rPr>
        <w:tab/>
        <w:t>давать необходимые пояснения, справки и сведения по вопросам, возникающим при проведении проверки.</w:t>
      </w:r>
    </w:p>
    <w:p w:rsidR="00E2342B" w:rsidRPr="00820488" w:rsidRDefault="00E2342B" w:rsidP="00820488">
      <w:pPr>
        <w:ind w:firstLine="567"/>
        <w:contextualSpacing/>
        <w:jc w:val="both"/>
        <w:rPr>
          <w:rFonts w:ascii="Times New Roman" w:hAnsi="Times New Roman" w:cs="Times New Roman"/>
          <w:sz w:val="28"/>
          <w:szCs w:val="28"/>
        </w:rPr>
      </w:pPr>
    </w:p>
    <w:p w:rsidR="00CA38C3" w:rsidRPr="00E1002C" w:rsidRDefault="00820488" w:rsidP="00E1002C">
      <w:pPr>
        <w:contextualSpacing/>
        <w:rPr>
          <w:rFonts w:ascii="Times New Roman" w:hAnsi="Times New Roman" w:cs="Times New Roman"/>
          <w:b/>
          <w:sz w:val="24"/>
          <w:szCs w:val="24"/>
        </w:rPr>
      </w:pPr>
      <w:r>
        <w:rPr>
          <w:rFonts w:ascii="Times New Roman" w:hAnsi="Times New Roman" w:cs="Times New Roman"/>
          <w:sz w:val="28"/>
          <w:szCs w:val="28"/>
        </w:rPr>
        <w:t xml:space="preserve"> </w:t>
      </w:r>
    </w:p>
    <w:p w:rsidR="00E0474A" w:rsidRDefault="00E0474A"/>
    <w:sectPr w:rsidR="00E0474A" w:rsidSect="00820488">
      <w:headerReference w:type="even" r:id="rId9"/>
      <w:headerReference w:type="default" r:id="rId10"/>
      <w:footerReference w:type="first" r:id="rId11"/>
      <w:pgSz w:w="11906" w:h="16838"/>
      <w:pgMar w:top="142"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F80" w:rsidRDefault="00286F80" w:rsidP="00A34570">
      <w:pPr>
        <w:spacing w:after="0" w:line="240" w:lineRule="auto"/>
      </w:pPr>
      <w:r>
        <w:separator/>
      </w:r>
    </w:p>
  </w:endnote>
  <w:endnote w:type="continuationSeparator" w:id="0">
    <w:p w:rsidR="00286F80" w:rsidRDefault="00286F80" w:rsidP="00A3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70" w:rsidRDefault="004D629A">
    <w:pPr>
      <w:pStyle w:val="aa"/>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F80" w:rsidRDefault="00286F80" w:rsidP="00A34570">
      <w:pPr>
        <w:spacing w:after="0" w:line="240" w:lineRule="auto"/>
      </w:pPr>
      <w:r>
        <w:separator/>
      </w:r>
    </w:p>
  </w:footnote>
  <w:footnote w:type="continuationSeparator" w:id="0">
    <w:p w:rsidR="00286F80" w:rsidRDefault="00286F80" w:rsidP="00A34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70" w:rsidRDefault="005F70DD">
    <w:pPr>
      <w:pStyle w:val="ae"/>
      <w:jc w:val="center"/>
    </w:pPr>
    <w:r>
      <w:fldChar w:fldCharType="begin"/>
    </w:r>
    <w:r w:rsidR="004D629A">
      <w:instrText xml:space="preserve"> PAGE </w:instrText>
    </w:r>
    <w:r>
      <w:fldChar w:fldCharType="separate"/>
    </w:r>
    <w:r w:rsidR="004D629A">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70" w:rsidRDefault="001157F5">
    <w:pPr>
      <w:pStyle w:val="ac"/>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D01A0"/>
    <w:multiLevelType w:val="multilevel"/>
    <w:tmpl w:val="0BBE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6721F"/>
    <w:rsid w:val="00067121"/>
    <w:rsid w:val="00067CDB"/>
    <w:rsid w:val="000F551B"/>
    <w:rsid w:val="001027DE"/>
    <w:rsid w:val="001157F5"/>
    <w:rsid w:val="001211A0"/>
    <w:rsid w:val="001475EB"/>
    <w:rsid w:val="00152E6B"/>
    <w:rsid w:val="001950BE"/>
    <w:rsid w:val="001E0583"/>
    <w:rsid w:val="00207AF3"/>
    <w:rsid w:val="002102FD"/>
    <w:rsid w:val="00286F80"/>
    <w:rsid w:val="002C0140"/>
    <w:rsid w:val="002C02AE"/>
    <w:rsid w:val="003712AE"/>
    <w:rsid w:val="003C57F5"/>
    <w:rsid w:val="00473205"/>
    <w:rsid w:val="004A5068"/>
    <w:rsid w:val="004B7CE2"/>
    <w:rsid w:val="004D629A"/>
    <w:rsid w:val="004E50EE"/>
    <w:rsid w:val="00506461"/>
    <w:rsid w:val="00511ED3"/>
    <w:rsid w:val="00521AAF"/>
    <w:rsid w:val="0057337A"/>
    <w:rsid w:val="005A7240"/>
    <w:rsid w:val="005F0906"/>
    <w:rsid w:val="005F70DD"/>
    <w:rsid w:val="00634BFD"/>
    <w:rsid w:val="00656FD6"/>
    <w:rsid w:val="006736DA"/>
    <w:rsid w:val="006804DE"/>
    <w:rsid w:val="00690FAE"/>
    <w:rsid w:val="006F2665"/>
    <w:rsid w:val="0076721F"/>
    <w:rsid w:val="007F3D10"/>
    <w:rsid w:val="007F4F84"/>
    <w:rsid w:val="00820488"/>
    <w:rsid w:val="0085471E"/>
    <w:rsid w:val="00866C42"/>
    <w:rsid w:val="0089242F"/>
    <w:rsid w:val="008C039C"/>
    <w:rsid w:val="009140BE"/>
    <w:rsid w:val="0097124B"/>
    <w:rsid w:val="009E7204"/>
    <w:rsid w:val="00A004F6"/>
    <w:rsid w:val="00A34570"/>
    <w:rsid w:val="00A523C2"/>
    <w:rsid w:val="00A57E93"/>
    <w:rsid w:val="00A91CD5"/>
    <w:rsid w:val="00A93F71"/>
    <w:rsid w:val="00AB6B22"/>
    <w:rsid w:val="00AF1937"/>
    <w:rsid w:val="00B17793"/>
    <w:rsid w:val="00B52CBF"/>
    <w:rsid w:val="00B63BE7"/>
    <w:rsid w:val="00B9586D"/>
    <w:rsid w:val="00BE0A6E"/>
    <w:rsid w:val="00C016A0"/>
    <w:rsid w:val="00C27CB2"/>
    <w:rsid w:val="00C97104"/>
    <w:rsid w:val="00CA02BF"/>
    <w:rsid w:val="00CA38C3"/>
    <w:rsid w:val="00CB0737"/>
    <w:rsid w:val="00CC708E"/>
    <w:rsid w:val="00D57FF4"/>
    <w:rsid w:val="00D845B0"/>
    <w:rsid w:val="00D966F2"/>
    <w:rsid w:val="00DD66E8"/>
    <w:rsid w:val="00DE50C7"/>
    <w:rsid w:val="00E0474A"/>
    <w:rsid w:val="00E06738"/>
    <w:rsid w:val="00E1002C"/>
    <w:rsid w:val="00E14F93"/>
    <w:rsid w:val="00E2342B"/>
    <w:rsid w:val="00E940E5"/>
    <w:rsid w:val="00EB5CA8"/>
    <w:rsid w:val="00EB5F12"/>
    <w:rsid w:val="00EF7323"/>
    <w:rsid w:val="00F6441A"/>
    <w:rsid w:val="00FD68B2"/>
    <w:rsid w:val="00FD7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21F"/>
    <w:pPr>
      <w:ind w:left="720"/>
      <w:contextualSpacing/>
    </w:pPr>
  </w:style>
  <w:style w:type="paragraph" w:styleId="a4">
    <w:name w:val="Balloon Text"/>
    <w:basedOn w:val="a"/>
    <w:link w:val="a5"/>
    <w:uiPriority w:val="99"/>
    <w:semiHidden/>
    <w:unhideWhenUsed/>
    <w:rsid w:val="000F5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51B"/>
    <w:rPr>
      <w:rFonts w:ascii="Tahoma" w:hAnsi="Tahoma" w:cs="Tahoma"/>
      <w:sz w:val="16"/>
      <w:szCs w:val="16"/>
    </w:rPr>
  </w:style>
  <w:style w:type="table" w:styleId="a6">
    <w:name w:val="Table Grid"/>
    <w:basedOn w:val="a1"/>
    <w:rsid w:val="00FD7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qFormat/>
    <w:rsid w:val="00152E6B"/>
    <w:pPr>
      <w:spacing w:before="180" w:after="180" w:line="240" w:lineRule="auto"/>
    </w:pPr>
    <w:rPr>
      <w:rFonts w:eastAsiaTheme="minorHAnsi"/>
      <w:sz w:val="24"/>
      <w:szCs w:val="24"/>
      <w:lang w:val="en-US" w:eastAsia="en-US"/>
    </w:rPr>
  </w:style>
  <w:style w:type="character" w:customStyle="1" w:styleId="a8">
    <w:name w:val="Основной текст Знак"/>
    <w:basedOn w:val="a0"/>
    <w:link w:val="a7"/>
    <w:rsid w:val="00152E6B"/>
    <w:rPr>
      <w:rFonts w:eastAsiaTheme="minorHAnsi"/>
      <w:sz w:val="24"/>
      <w:szCs w:val="24"/>
      <w:lang w:val="en-US" w:eastAsia="en-US"/>
    </w:rPr>
  </w:style>
  <w:style w:type="paragraph" w:customStyle="1" w:styleId="FirstParagraph">
    <w:name w:val="First Paragraph"/>
    <w:basedOn w:val="a7"/>
    <w:next w:val="a7"/>
    <w:qFormat/>
    <w:rsid w:val="00152E6B"/>
  </w:style>
  <w:style w:type="paragraph" w:customStyle="1" w:styleId="Compact">
    <w:name w:val="Compact"/>
    <w:basedOn w:val="a7"/>
    <w:qFormat/>
    <w:rsid w:val="00152E6B"/>
    <w:pPr>
      <w:spacing w:before="36" w:after="36"/>
    </w:pPr>
  </w:style>
  <w:style w:type="paragraph" w:customStyle="1" w:styleId="1">
    <w:name w:val="Название1"/>
    <w:basedOn w:val="a"/>
    <w:next w:val="a7"/>
    <w:rsid w:val="00DE50C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9">
    <w:name w:val="Содержимое таблицы"/>
    <w:basedOn w:val="a"/>
    <w:rsid w:val="00DE50C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a">
    <w:name w:val="footer"/>
    <w:basedOn w:val="a"/>
    <w:link w:val="ab"/>
    <w:rsid w:val="00DE50C7"/>
    <w:pPr>
      <w:widowControl w:val="0"/>
      <w:suppressLineNumbers/>
      <w:tabs>
        <w:tab w:val="center" w:pos="4837"/>
        <w:tab w:val="right" w:pos="967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b">
    <w:name w:val="Нижний колонтитул Знак"/>
    <w:basedOn w:val="a0"/>
    <w:link w:val="aa"/>
    <w:rsid w:val="00DE50C7"/>
    <w:rPr>
      <w:rFonts w:ascii="Times New Roman" w:eastAsia="Lucida Sans Unicode" w:hAnsi="Times New Roman" w:cs="Mangal"/>
      <w:kern w:val="1"/>
      <w:sz w:val="24"/>
      <w:szCs w:val="24"/>
      <w:lang w:eastAsia="hi-IN" w:bidi="hi-IN"/>
    </w:rPr>
  </w:style>
  <w:style w:type="paragraph" w:styleId="ac">
    <w:name w:val="header"/>
    <w:basedOn w:val="a"/>
    <w:link w:val="ad"/>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d">
    <w:name w:val="Верхний колонтитул Знак"/>
    <w:basedOn w:val="a0"/>
    <w:link w:val="ac"/>
    <w:rsid w:val="00DE50C7"/>
    <w:rPr>
      <w:rFonts w:ascii="Times New Roman" w:eastAsia="Lucida Sans Unicode" w:hAnsi="Times New Roman" w:cs="Mangal"/>
      <w:kern w:val="1"/>
      <w:sz w:val="24"/>
      <w:szCs w:val="24"/>
      <w:lang w:eastAsia="hi-IN" w:bidi="hi-IN"/>
    </w:rPr>
  </w:style>
  <w:style w:type="paragraph" w:customStyle="1" w:styleId="ae">
    <w:name w:val="Верхний колонтитул слева"/>
    <w:basedOn w:val="a"/>
    <w:rsid w:val="00DE50C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extbody">
    <w:name w:val="Text body"/>
    <w:basedOn w:val="a"/>
    <w:rsid w:val="00CA38C3"/>
    <w:pPr>
      <w:widowControl w:val="0"/>
      <w:suppressLineNumbers/>
      <w:suppressAutoHyphens/>
      <w:autoSpaceDN w:val="0"/>
      <w:spacing w:after="0" w:line="240" w:lineRule="auto"/>
      <w:ind w:firstLine="567"/>
      <w:jc w:val="both"/>
      <w:textAlignment w:val="baseline"/>
    </w:pPr>
    <w:rPr>
      <w:rFonts w:ascii="Times New Roman" w:eastAsia="Lucida Sans Unicode" w:hAnsi="Times New Roman" w:cs="Mangal"/>
      <w:kern w:val="3"/>
      <w:sz w:val="28"/>
      <w:szCs w:val="24"/>
      <w:lang w:eastAsia="zh-CN" w:bidi="hi-IN"/>
    </w:rPr>
  </w:style>
  <w:style w:type="paragraph" w:customStyle="1" w:styleId="Caption">
    <w:name w:val="Caption"/>
    <w:basedOn w:val="a"/>
    <w:next w:val="Textbody"/>
    <w:rsid w:val="00CA38C3"/>
    <w:pPr>
      <w:widowControl w:val="0"/>
      <w:suppressLineNumbers/>
      <w:suppressAutoHyphens/>
      <w:autoSpaceDN w:val="0"/>
      <w:spacing w:before="567" w:after="567" w:line="240" w:lineRule="auto"/>
      <w:jc w:val="both"/>
      <w:textAlignment w:val="baseline"/>
    </w:pPr>
    <w:rPr>
      <w:rFonts w:ascii="Times New Roman" w:eastAsia="Lucida Sans Unicode" w:hAnsi="Times New Roman" w:cs="Mangal"/>
      <w:i/>
      <w:iCs/>
      <w:kern w:val="3"/>
      <w:sz w:val="28"/>
      <w:szCs w:val="24"/>
      <w:lang w:eastAsia="zh-CN" w:bidi="hi-IN"/>
    </w:rPr>
  </w:style>
  <w:style w:type="paragraph" w:customStyle="1" w:styleId="TableContents">
    <w:name w:val="Table Contents"/>
    <w:basedOn w:val="a"/>
    <w:rsid w:val="00CA38C3"/>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
    <w:name w:val="No Spacing"/>
    <w:rsid w:val="00CA38C3"/>
    <w:pPr>
      <w:widowControl w:val="0"/>
      <w:suppressAutoHyphens/>
      <w:autoSpaceDN w:val="0"/>
      <w:spacing w:after="0" w:line="240" w:lineRule="auto"/>
      <w:textAlignment w:val="baseline"/>
    </w:pPr>
    <w:rPr>
      <w:rFonts w:ascii="Times New Roman" w:eastAsia="Andale Sans UI" w:hAnsi="Times New Roman" w:cs="Tahoma"/>
      <w:color w:val="00000A"/>
      <w:kern w:val="3"/>
      <w:sz w:val="24"/>
      <w:szCs w:val="24"/>
      <w:lang w:eastAsia="zh-CN" w:bidi="hi-IN"/>
    </w:rPr>
  </w:style>
  <w:style w:type="character" w:styleId="af0">
    <w:name w:val="Hyperlink"/>
    <w:basedOn w:val="a0"/>
    <w:uiPriority w:val="99"/>
    <w:unhideWhenUsed/>
    <w:rsid w:val="00E23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2C106-C52E-435F-9402-CBA95270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2502</Words>
  <Characters>14265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2020-03-26T08:49:00Z</cp:lastPrinted>
  <dcterms:created xsi:type="dcterms:W3CDTF">2020-03-30T06:38:00Z</dcterms:created>
  <dcterms:modified xsi:type="dcterms:W3CDTF">2021-07-19T13:30:00Z</dcterms:modified>
</cp:coreProperties>
</file>