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0C" w:rsidRPr="00064E69" w:rsidRDefault="000C470C" w:rsidP="000C470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64E69">
        <w:rPr>
          <w:rFonts w:ascii="Times New Roman" w:hAnsi="Times New Roman" w:cs="Times New Roman"/>
          <w:color w:val="auto"/>
          <w:sz w:val="24"/>
          <w:szCs w:val="24"/>
        </w:rPr>
        <w:t>СОВЕТ ДЕПУТАТОВ</w:t>
      </w:r>
    </w:p>
    <w:p w:rsidR="000C470C" w:rsidRPr="00064E69" w:rsidRDefault="000C470C" w:rsidP="000C4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E69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0C470C" w:rsidRPr="00064E69" w:rsidRDefault="000C470C" w:rsidP="000C4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E69">
        <w:rPr>
          <w:rFonts w:ascii="Times New Roman" w:hAnsi="Times New Roman"/>
          <w:b/>
          <w:sz w:val="24"/>
          <w:szCs w:val="24"/>
        </w:rPr>
        <w:t>ЗАГРИВСКОЕ СЕЛЬСКОЕ ПОСЕЛЕНИЕ</w:t>
      </w:r>
    </w:p>
    <w:p w:rsidR="000C470C" w:rsidRPr="00064E69" w:rsidRDefault="000C470C" w:rsidP="000C4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E69">
        <w:rPr>
          <w:rFonts w:ascii="Times New Roman" w:hAnsi="Times New Roman"/>
          <w:b/>
          <w:sz w:val="24"/>
          <w:szCs w:val="24"/>
        </w:rPr>
        <w:t>СЛАНЦЕВСКОГО МУНИЦИПАЛЬНОГО РАЙОНА</w:t>
      </w:r>
    </w:p>
    <w:p w:rsidR="000C470C" w:rsidRPr="00064E69" w:rsidRDefault="000C470C" w:rsidP="000C4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E69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0C470C" w:rsidRPr="00064E69" w:rsidRDefault="000C470C" w:rsidP="000C47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70C" w:rsidRPr="00064E69" w:rsidRDefault="005933B3" w:rsidP="005933B3">
      <w:pPr>
        <w:tabs>
          <w:tab w:val="center" w:pos="4677"/>
          <w:tab w:val="left" w:pos="69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C470C" w:rsidRPr="00064E69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ab/>
        <w:t>проект</w:t>
      </w:r>
      <w:bookmarkStart w:id="0" w:name="_GoBack"/>
      <w:bookmarkEnd w:id="0"/>
    </w:p>
    <w:p w:rsidR="000C470C" w:rsidRPr="00064E69" w:rsidRDefault="000C470C" w:rsidP="000C470C">
      <w:pPr>
        <w:pStyle w:val="a5"/>
        <w:tabs>
          <w:tab w:val="left" w:pos="4680"/>
        </w:tabs>
        <w:ind w:right="4649" w:firstLine="624"/>
        <w:rPr>
          <w:szCs w:val="24"/>
        </w:rPr>
      </w:pPr>
    </w:p>
    <w:p w:rsidR="000C470C" w:rsidRPr="00064E69" w:rsidRDefault="000C470C" w:rsidP="000C470C">
      <w:pPr>
        <w:pStyle w:val="a5"/>
        <w:ind w:right="4859"/>
        <w:rPr>
          <w:color w:val="000000"/>
          <w:szCs w:val="24"/>
        </w:rPr>
      </w:pPr>
    </w:p>
    <w:p w:rsidR="000C470C" w:rsidRDefault="00BE7F2F" w:rsidP="00BE7F2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№</w:t>
      </w:r>
    </w:p>
    <w:p w:rsidR="00BE7F2F" w:rsidRPr="00064E69" w:rsidRDefault="00BE7F2F" w:rsidP="000C470C">
      <w:pPr>
        <w:pStyle w:val="a3"/>
        <w:rPr>
          <w:rFonts w:ascii="Times New Roman" w:hAnsi="Times New Roman"/>
          <w:sz w:val="24"/>
          <w:szCs w:val="24"/>
        </w:rPr>
      </w:pPr>
    </w:p>
    <w:p w:rsidR="000C470C" w:rsidRPr="00064E69" w:rsidRDefault="000C470C" w:rsidP="000C470C">
      <w:pPr>
        <w:spacing w:after="0"/>
        <w:rPr>
          <w:rFonts w:ascii="Times New Roman" w:hAnsi="Times New Roman"/>
          <w:bCs/>
          <w:sz w:val="24"/>
          <w:szCs w:val="24"/>
        </w:rPr>
      </w:pPr>
      <w:r w:rsidRPr="00064E69">
        <w:rPr>
          <w:rFonts w:ascii="Times New Roman" w:hAnsi="Times New Roman"/>
          <w:bCs/>
          <w:sz w:val="24"/>
          <w:szCs w:val="24"/>
        </w:rPr>
        <w:t>О внесении дополнений в решение совета</w:t>
      </w:r>
    </w:p>
    <w:p w:rsidR="000C470C" w:rsidRPr="00064E69" w:rsidRDefault="000C470C" w:rsidP="000C470C">
      <w:pPr>
        <w:spacing w:after="0"/>
        <w:rPr>
          <w:rFonts w:ascii="Times New Roman" w:hAnsi="Times New Roman"/>
          <w:bCs/>
          <w:sz w:val="24"/>
          <w:szCs w:val="24"/>
        </w:rPr>
      </w:pPr>
      <w:r w:rsidRPr="00064E69">
        <w:rPr>
          <w:rFonts w:ascii="Times New Roman" w:hAnsi="Times New Roman"/>
          <w:bCs/>
          <w:sz w:val="24"/>
          <w:szCs w:val="24"/>
        </w:rPr>
        <w:t xml:space="preserve"> депутатов от 04.12.2017г. №203-сд « Об</w:t>
      </w:r>
    </w:p>
    <w:p w:rsidR="000C470C" w:rsidRPr="00064E69" w:rsidRDefault="000C470C" w:rsidP="000C470C">
      <w:pPr>
        <w:spacing w:after="0"/>
        <w:rPr>
          <w:rFonts w:ascii="Times New Roman" w:hAnsi="Times New Roman"/>
          <w:sz w:val="24"/>
          <w:szCs w:val="24"/>
        </w:rPr>
      </w:pPr>
      <w:r w:rsidRPr="00064E69">
        <w:rPr>
          <w:rFonts w:ascii="Times New Roman" w:hAnsi="Times New Roman"/>
          <w:bCs/>
          <w:sz w:val="24"/>
          <w:szCs w:val="24"/>
        </w:rPr>
        <w:t xml:space="preserve"> утверждении Положения </w:t>
      </w:r>
      <w:r w:rsidRPr="00064E69">
        <w:rPr>
          <w:rFonts w:ascii="Times New Roman" w:hAnsi="Times New Roman"/>
          <w:sz w:val="24"/>
          <w:szCs w:val="24"/>
        </w:rPr>
        <w:t xml:space="preserve">об имущественной </w:t>
      </w:r>
    </w:p>
    <w:p w:rsidR="000C470C" w:rsidRPr="00064E69" w:rsidRDefault="000C470C" w:rsidP="000C470C">
      <w:pPr>
        <w:spacing w:after="0"/>
        <w:rPr>
          <w:rFonts w:ascii="Times New Roman" w:hAnsi="Times New Roman"/>
          <w:sz w:val="24"/>
          <w:szCs w:val="24"/>
        </w:rPr>
      </w:pPr>
      <w:r w:rsidRPr="00064E69">
        <w:rPr>
          <w:rFonts w:ascii="Times New Roman" w:hAnsi="Times New Roman"/>
          <w:sz w:val="24"/>
          <w:szCs w:val="24"/>
        </w:rPr>
        <w:t xml:space="preserve">поддержке субъектов малого и среднего </w:t>
      </w:r>
    </w:p>
    <w:p w:rsidR="000C470C" w:rsidRPr="00064E69" w:rsidRDefault="000C470C" w:rsidP="000C470C">
      <w:pPr>
        <w:spacing w:after="0"/>
        <w:rPr>
          <w:rFonts w:ascii="Times New Roman" w:hAnsi="Times New Roman"/>
          <w:sz w:val="24"/>
          <w:szCs w:val="24"/>
        </w:rPr>
      </w:pPr>
      <w:r w:rsidRPr="00064E69">
        <w:rPr>
          <w:rFonts w:ascii="Times New Roman" w:hAnsi="Times New Roman"/>
          <w:sz w:val="24"/>
          <w:szCs w:val="24"/>
        </w:rPr>
        <w:t xml:space="preserve">предпринимательства в муниципальном образовании </w:t>
      </w:r>
    </w:p>
    <w:p w:rsidR="000C470C" w:rsidRPr="00064E69" w:rsidRDefault="000C470C" w:rsidP="000C470C">
      <w:pPr>
        <w:spacing w:after="0"/>
        <w:rPr>
          <w:rFonts w:ascii="Times New Roman" w:hAnsi="Times New Roman"/>
          <w:sz w:val="24"/>
          <w:szCs w:val="24"/>
        </w:rPr>
      </w:pPr>
      <w:r w:rsidRPr="00064E69">
        <w:rPr>
          <w:rFonts w:ascii="Times New Roman" w:hAnsi="Times New Roman"/>
          <w:sz w:val="24"/>
          <w:szCs w:val="24"/>
        </w:rPr>
        <w:t xml:space="preserve">Загривское сельское поселение Сланцевского </w:t>
      </w:r>
    </w:p>
    <w:p w:rsidR="000C470C" w:rsidRPr="00064E69" w:rsidRDefault="000C470C" w:rsidP="000C470C">
      <w:pPr>
        <w:spacing w:after="0"/>
        <w:rPr>
          <w:rFonts w:ascii="Times New Roman" w:hAnsi="Times New Roman"/>
          <w:sz w:val="24"/>
          <w:szCs w:val="24"/>
        </w:rPr>
      </w:pPr>
      <w:r w:rsidRPr="00064E69">
        <w:rPr>
          <w:rFonts w:ascii="Times New Roman" w:hAnsi="Times New Roman"/>
          <w:sz w:val="24"/>
          <w:szCs w:val="24"/>
        </w:rPr>
        <w:t>муниципального района Ленинградской области»</w:t>
      </w:r>
    </w:p>
    <w:p w:rsidR="000C470C" w:rsidRPr="00064E69" w:rsidRDefault="000C470C" w:rsidP="000C47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470C" w:rsidRPr="00064E69" w:rsidRDefault="000C470C" w:rsidP="000C47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4E69">
        <w:rPr>
          <w:rFonts w:ascii="Times New Roman" w:hAnsi="Times New Roman"/>
          <w:sz w:val="24"/>
          <w:szCs w:val="24"/>
        </w:rPr>
        <w:t xml:space="preserve">В соответствии с  Федеральными законами от 06.10.2003 </w:t>
      </w:r>
      <w:hyperlink r:id="rId4" w:history="1">
        <w:r w:rsidRPr="00064E69">
          <w:rPr>
            <w:rFonts w:ascii="Times New Roman" w:hAnsi="Times New Roman"/>
            <w:sz w:val="24"/>
            <w:szCs w:val="24"/>
          </w:rPr>
          <w:t>№ 131-ФЗ</w:t>
        </w:r>
      </w:hyperlink>
      <w:r w:rsidRPr="00064E69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24.07.2007 </w:t>
      </w:r>
      <w:hyperlink r:id="rId5" w:history="1">
        <w:r w:rsidRPr="00064E69">
          <w:rPr>
            <w:rFonts w:ascii="Times New Roman" w:hAnsi="Times New Roman"/>
            <w:sz w:val="24"/>
            <w:szCs w:val="24"/>
          </w:rPr>
          <w:t>№209-ФЗ</w:t>
        </w:r>
      </w:hyperlink>
      <w:r w:rsidRPr="00064E69">
        <w:rPr>
          <w:rFonts w:ascii="Times New Roman" w:hAnsi="Times New Roman"/>
          <w:sz w:val="24"/>
          <w:szCs w:val="24"/>
        </w:rPr>
        <w:t xml:space="preserve"> «О развитии малого и среднего предпринимательства в Российской Федерации», от </w:t>
      </w:r>
      <w:hyperlink r:id="rId6" w:history="1">
        <w:r w:rsidRPr="00064E69">
          <w:rPr>
            <w:rFonts w:ascii="Times New Roman" w:hAnsi="Times New Roman"/>
            <w:sz w:val="24"/>
            <w:szCs w:val="24"/>
          </w:rPr>
          <w:t>26.07.2006</w:t>
        </w:r>
      </w:hyperlink>
      <w:r w:rsidRPr="00064E69">
        <w:rPr>
          <w:rFonts w:ascii="Times New Roman" w:hAnsi="Times New Roman"/>
          <w:sz w:val="24"/>
          <w:szCs w:val="24"/>
        </w:rPr>
        <w:t xml:space="preserve"> №135 «О защите конкуренции», от 22.07.2008 </w:t>
      </w:r>
      <w:hyperlink r:id="rId7" w:history="1">
        <w:r w:rsidRPr="00064E69">
          <w:rPr>
            <w:rFonts w:ascii="Times New Roman" w:hAnsi="Times New Roman"/>
            <w:sz w:val="24"/>
            <w:szCs w:val="24"/>
          </w:rPr>
          <w:t>№159-ФЗ</w:t>
        </w:r>
      </w:hyperlink>
      <w:r w:rsidRPr="00064E69">
        <w:rPr>
          <w:rFonts w:ascii="Times New Roman" w:hAnsi="Times New Roman"/>
          <w:sz w:val="24"/>
          <w:szCs w:val="24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целях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в МО Загривское сельское поселение Сланцевского муниципального района Ленинградской области, руководствуясь Уставом муниципального образования «Загривское сельское поселение Сланцевского муниципального района Ленинградской области, cовет депутатов муниципального образования Загривское сельское поселение Р Е Ш Е Л :</w:t>
      </w:r>
    </w:p>
    <w:p w:rsidR="000C470C" w:rsidRPr="00064E69" w:rsidRDefault="000C470C" w:rsidP="000C470C">
      <w:pPr>
        <w:pStyle w:val="tekstob"/>
        <w:spacing w:before="0" w:beforeAutospacing="0" w:after="0" w:afterAutospacing="0"/>
        <w:ind w:firstLine="708"/>
        <w:jc w:val="both"/>
      </w:pPr>
    </w:p>
    <w:p w:rsidR="000C470C" w:rsidRPr="00064E69" w:rsidRDefault="000C470C" w:rsidP="000C470C">
      <w:pPr>
        <w:pStyle w:val="tekstob"/>
        <w:spacing w:before="0" w:beforeAutospacing="0" w:after="0" w:afterAutospacing="0"/>
        <w:ind w:firstLine="708"/>
        <w:jc w:val="both"/>
      </w:pPr>
      <w:r w:rsidRPr="00064E69">
        <w:t>1. Дополнить раздел «3. Порядок и условия сдачи в аренду муниципа</w:t>
      </w:r>
      <w:r w:rsidR="000E06C4" w:rsidRPr="00064E69">
        <w:t>льного имущества,  входящего в П</w:t>
      </w:r>
      <w:r w:rsidRPr="00064E69">
        <w:t>еречень</w:t>
      </w:r>
      <w:r w:rsidR="000E06C4" w:rsidRPr="00064E69">
        <w:t xml:space="preserve">» решения совета депутатов №203-сд от 04.12.2017г. пунктом </w:t>
      </w:r>
      <w:r w:rsidR="00D14A80" w:rsidRPr="00064E69">
        <w:t>«</w:t>
      </w:r>
      <w:r w:rsidR="000E06C4" w:rsidRPr="00064E69">
        <w:t xml:space="preserve">3.6 </w:t>
      </w:r>
      <w:r w:rsidR="00D14A80" w:rsidRPr="00064E69">
        <w:t xml:space="preserve">Приоритетным видом деятельности для заключения договора аренды муниципального имущества, включенного в Перечень, предоставляемого субъектам предпринимательства является торговля.» </w:t>
      </w:r>
    </w:p>
    <w:p w:rsidR="000C470C" w:rsidRPr="00064E69" w:rsidRDefault="000C470C" w:rsidP="000C47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E69">
        <w:rPr>
          <w:rFonts w:ascii="Times New Roman" w:hAnsi="Times New Roman"/>
          <w:sz w:val="24"/>
          <w:szCs w:val="24"/>
        </w:rPr>
        <w:t>2</w:t>
      </w:r>
      <w:r w:rsidRPr="00064E69">
        <w:rPr>
          <w:rFonts w:ascii="Times New Roman" w:eastAsia="Times New Roman" w:hAnsi="Times New Roman"/>
          <w:sz w:val="24"/>
          <w:szCs w:val="24"/>
          <w:lang w:eastAsia="ru-RU"/>
        </w:rPr>
        <w:t>. Настоящее решение опубликовать в приложении газеты «Знамя труда» и на официальном сайте поселения.</w:t>
      </w:r>
    </w:p>
    <w:p w:rsidR="000C470C" w:rsidRPr="00064E69" w:rsidRDefault="000C470C" w:rsidP="000C470C">
      <w:pPr>
        <w:pStyle w:val="a3"/>
        <w:ind w:right="-37" w:firstLine="709"/>
        <w:jc w:val="both"/>
        <w:rPr>
          <w:rFonts w:ascii="Times New Roman" w:hAnsi="Times New Roman"/>
          <w:sz w:val="24"/>
          <w:szCs w:val="24"/>
        </w:rPr>
      </w:pPr>
      <w:r w:rsidRPr="00064E69">
        <w:rPr>
          <w:rFonts w:ascii="Times New Roman" w:hAnsi="Times New Roman"/>
          <w:sz w:val="24"/>
          <w:szCs w:val="24"/>
        </w:rPr>
        <w:t>3. Настоящее решение вступает в силу с момента официального опубликования.</w:t>
      </w:r>
    </w:p>
    <w:p w:rsidR="000C470C" w:rsidRPr="00064E69" w:rsidRDefault="000C470C" w:rsidP="000C470C">
      <w:pPr>
        <w:autoSpaceDE w:val="0"/>
        <w:autoSpaceDN w:val="0"/>
        <w:adjustRightInd w:val="0"/>
        <w:ind w:right="-37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64E69">
        <w:rPr>
          <w:rFonts w:ascii="Times New Roman" w:hAnsi="Times New Roman"/>
          <w:sz w:val="24"/>
          <w:szCs w:val="24"/>
        </w:rPr>
        <w:t>4. Контроль за исполнением настоящего Решения возложить на постоянную комиссию по бюджету.</w:t>
      </w:r>
    </w:p>
    <w:p w:rsidR="00EB3A83" w:rsidRPr="00064E69" w:rsidRDefault="00EB3A83" w:rsidP="000C470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C470C" w:rsidRPr="00064E69" w:rsidRDefault="000C470C" w:rsidP="000C470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064E69">
        <w:rPr>
          <w:rFonts w:ascii="Times New Roman" w:hAnsi="Times New Roman"/>
          <w:sz w:val="24"/>
          <w:szCs w:val="24"/>
        </w:rPr>
        <w:t>Глава муниципального образования</w:t>
      </w:r>
      <w:r w:rsidRPr="00064E69">
        <w:rPr>
          <w:rFonts w:ascii="Times New Roman" w:hAnsi="Times New Roman"/>
          <w:sz w:val="24"/>
          <w:szCs w:val="24"/>
        </w:rPr>
        <w:tab/>
        <w:t xml:space="preserve">       </w:t>
      </w:r>
      <w:r w:rsidRPr="00064E69">
        <w:rPr>
          <w:rFonts w:ascii="Times New Roman" w:hAnsi="Times New Roman"/>
          <w:sz w:val="24"/>
          <w:szCs w:val="24"/>
        </w:rPr>
        <w:tab/>
      </w:r>
      <w:r w:rsidRPr="00064E69">
        <w:rPr>
          <w:rFonts w:ascii="Times New Roman" w:hAnsi="Times New Roman"/>
          <w:sz w:val="24"/>
          <w:szCs w:val="24"/>
        </w:rPr>
        <w:tab/>
        <w:t xml:space="preserve">     </w:t>
      </w:r>
      <w:r w:rsidR="00EB3A83" w:rsidRPr="00064E69">
        <w:rPr>
          <w:rFonts w:ascii="Times New Roman" w:hAnsi="Times New Roman"/>
          <w:sz w:val="24"/>
          <w:szCs w:val="24"/>
        </w:rPr>
        <w:t>М.В. Лонготкина</w:t>
      </w:r>
    </w:p>
    <w:p w:rsidR="00B8168B" w:rsidRPr="00064E69" w:rsidRDefault="00B8168B">
      <w:pPr>
        <w:rPr>
          <w:rFonts w:ascii="Times New Roman" w:hAnsi="Times New Roman"/>
          <w:sz w:val="24"/>
          <w:szCs w:val="24"/>
        </w:rPr>
      </w:pPr>
    </w:p>
    <w:sectPr w:rsidR="00B8168B" w:rsidRPr="00064E69" w:rsidSect="00D14A8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C470C"/>
    <w:rsid w:val="00064E69"/>
    <w:rsid w:val="000C470C"/>
    <w:rsid w:val="000E06C4"/>
    <w:rsid w:val="005933B3"/>
    <w:rsid w:val="007E2523"/>
    <w:rsid w:val="00B205D1"/>
    <w:rsid w:val="00B8168B"/>
    <w:rsid w:val="00BE7F2F"/>
    <w:rsid w:val="00C373EC"/>
    <w:rsid w:val="00D14A80"/>
    <w:rsid w:val="00E00F13"/>
    <w:rsid w:val="00EB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74A1"/>
  <w15:docId w15:val="{E28AF136-C7A2-41DE-8B98-093F4303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C4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semiHidden/>
    <w:unhideWhenUsed/>
    <w:rsid w:val="000C47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C47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0C4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470C"/>
    <w:pPr>
      <w:spacing w:after="0" w:line="240" w:lineRule="auto"/>
      <w:ind w:right="4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0C470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federalnoje/bz-pravila/v3b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postanovlenija/x4r.htm" TargetMode="External"/><Relationship Id="rId5" Type="http://schemas.openxmlformats.org/officeDocument/2006/relationships/hyperlink" Target="http://www.bestpravo.ru/federalnoje/ea-postanovlenija/d6b.htm" TargetMode="External"/><Relationship Id="rId4" Type="http://schemas.openxmlformats.org/officeDocument/2006/relationships/hyperlink" Target="http://www.bestpravo.ru/federalnoje/ea-instrukcii/y7w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2018-04-09T05:42:00Z</dcterms:created>
  <dcterms:modified xsi:type="dcterms:W3CDTF">2018-09-24T11:43:00Z</dcterms:modified>
</cp:coreProperties>
</file>