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363" w:rsidRDefault="00AA7363" w:rsidP="00990D67">
      <w:pPr>
        <w:spacing w:after="0" w:line="240" w:lineRule="auto"/>
        <w:jc w:val="center"/>
        <w:rPr>
          <w:rFonts w:ascii="Times New Roman" w:hAnsi="Times New Roman"/>
          <w:b/>
          <w:sz w:val="28"/>
          <w:szCs w:val="28"/>
        </w:rPr>
      </w:pPr>
    </w:p>
    <w:p w:rsidR="008F1E86" w:rsidRDefault="008F1E86" w:rsidP="008F1E86">
      <w:pPr>
        <w:tabs>
          <w:tab w:val="left" w:pos="3975"/>
        </w:tabs>
        <w:jc w:val="center"/>
      </w:pPr>
      <w:r>
        <w:rPr>
          <w:noProof/>
        </w:rPr>
        <w:drawing>
          <wp:inline distT="0" distB="0" distL="0" distR="0">
            <wp:extent cx="492125" cy="574675"/>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2125" cy="574675"/>
                    </a:xfrm>
                    <a:prstGeom prst="rect">
                      <a:avLst/>
                    </a:prstGeom>
                    <a:noFill/>
                    <a:ln w="9525">
                      <a:noFill/>
                      <a:miter lim="800000"/>
                      <a:headEnd/>
                      <a:tailEnd/>
                    </a:ln>
                  </pic:spPr>
                </pic:pic>
              </a:graphicData>
            </a:graphic>
          </wp:inline>
        </w:drawing>
      </w:r>
    </w:p>
    <w:p w:rsidR="008F1E86" w:rsidRDefault="008F1E86" w:rsidP="008F1E86">
      <w:pPr>
        <w:pStyle w:val="ConsPlusTitle"/>
        <w:jc w:val="center"/>
        <w:rPr>
          <w:rFonts w:ascii="Times New Roman" w:hAnsi="Times New Roman" w:cs="Times New Roman"/>
          <w:sz w:val="24"/>
          <w:szCs w:val="24"/>
        </w:rPr>
      </w:pPr>
      <w:r>
        <w:rPr>
          <w:rFonts w:ascii="Times New Roman" w:hAnsi="Times New Roman" w:cs="Times New Roman"/>
          <w:sz w:val="24"/>
          <w:szCs w:val="24"/>
        </w:rPr>
        <w:t>СОВЕТ ДЕПУТАТОВ</w:t>
      </w:r>
    </w:p>
    <w:p w:rsidR="008F1E86" w:rsidRDefault="008F1E86" w:rsidP="008F1E86">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ЗАГРИВСКОЕ СЕЛЬСКОЕ ПОСЕЛЕНИЕ СЛАНЦЕВСКОГО МУНИЦИПАЛЬНОГО РАЙОНА </w:t>
      </w:r>
    </w:p>
    <w:p w:rsidR="008F1E86" w:rsidRDefault="008F1E86" w:rsidP="008F1E86">
      <w:pPr>
        <w:pStyle w:val="ConsPlusTitle"/>
        <w:jc w:val="center"/>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8F1E86" w:rsidRDefault="008F1E86" w:rsidP="008F1E86">
      <w:pPr>
        <w:pStyle w:val="ConsPlusTitle"/>
        <w:jc w:val="center"/>
        <w:rPr>
          <w:rFonts w:ascii="Times New Roman" w:hAnsi="Times New Roman" w:cs="Times New Roman"/>
          <w:i/>
          <w:sz w:val="24"/>
          <w:szCs w:val="24"/>
        </w:rPr>
      </w:pPr>
      <w:r>
        <w:rPr>
          <w:rFonts w:ascii="Times New Roman" w:hAnsi="Times New Roman" w:cs="Times New Roman"/>
          <w:i/>
          <w:sz w:val="24"/>
          <w:szCs w:val="24"/>
        </w:rPr>
        <w:t>(пятого созыва)</w:t>
      </w:r>
    </w:p>
    <w:p w:rsidR="007235EB" w:rsidRPr="00274AF7" w:rsidRDefault="007235EB" w:rsidP="007235EB">
      <w:pPr>
        <w:spacing w:after="0" w:line="240" w:lineRule="auto"/>
        <w:jc w:val="center"/>
        <w:rPr>
          <w:rFonts w:ascii="Times New Roman" w:hAnsi="Times New Roman"/>
          <w:sz w:val="28"/>
          <w:szCs w:val="28"/>
        </w:rPr>
      </w:pPr>
    </w:p>
    <w:p w:rsidR="006905A2" w:rsidRPr="006A44A1" w:rsidRDefault="006905A2" w:rsidP="00FD3331">
      <w:pPr>
        <w:spacing w:after="0" w:line="240" w:lineRule="auto"/>
        <w:jc w:val="center"/>
        <w:rPr>
          <w:rFonts w:ascii="Times New Roman" w:hAnsi="Times New Roman"/>
          <w:b/>
          <w:sz w:val="28"/>
          <w:szCs w:val="28"/>
        </w:rPr>
      </w:pPr>
      <w:r w:rsidRPr="006A44A1">
        <w:rPr>
          <w:rFonts w:ascii="Times New Roman" w:hAnsi="Times New Roman"/>
          <w:b/>
          <w:sz w:val="28"/>
          <w:szCs w:val="28"/>
        </w:rPr>
        <w:t>Р Е Ш Е Н И Е</w:t>
      </w:r>
    </w:p>
    <w:p w:rsidR="006905A2" w:rsidRDefault="006905A2" w:rsidP="00FD3331">
      <w:pPr>
        <w:spacing w:after="0" w:line="240" w:lineRule="auto"/>
        <w:jc w:val="center"/>
        <w:rPr>
          <w:rFonts w:ascii="Times New Roman" w:hAnsi="Times New Roman"/>
          <w:b/>
          <w:sz w:val="24"/>
          <w:szCs w:val="24"/>
        </w:rPr>
      </w:pPr>
    </w:p>
    <w:p w:rsidR="00A86410" w:rsidRPr="008F1E86" w:rsidRDefault="008F1E86" w:rsidP="006905A2">
      <w:pPr>
        <w:spacing w:after="0" w:line="240" w:lineRule="auto"/>
        <w:rPr>
          <w:rFonts w:ascii="Times New Roman" w:hAnsi="Times New Roman"/>
          <w:b/>
          <w:sz w:val="26"/>
          <w:szCs w:val="26"/>
        </w:rPr>
      </w:pPr>
      <w:r>
        <w:rPr>
          <w:rFonts w:ascii="Times New Roman" w:hAnsi="Times New Roman"/>
          <w:b/>
          <w:sz w:val="26"/>
          <w:szCs w:val="26"/>
        </w:rPr>
        <w:t>2</w:t>
      </w:r>
      <w:r w:rsidR="0031603F">
        <w:rPr>
          <w:rFonts w:ascii="Times New Roman" w:hAnsi="Times New Roman"/>
          <w:b/>
          <w:sz w:val="26"/>
          <w:szCs w:val="26"/>
        </w:rPr>
        <w:t>1</w:t>
      </w:r>
      <w:r w:rsidR="00EB07E9" w:rsidRPr="008F1E86">
        <w:rPr>
          <w:rFonts w:ascii="Times New Roman" w:hAnsi="Times New Roman"/>
          <w:b/>
          <w:sz w:val="26"/>
          <w:szCs w:val="26"/>
        </w:rPr>
        <w:t>.</w:t>
      </w:r>
      <w:r w:rsidR="006268E6" w:rsidRPr="008F1E86">
        <w:rPr>
          <w:rFonts w:ascii="Times New Roman" w:hAnsi="Times New Roman"/>
          <w:b/>
          <w:sz w:val="26"/>
          <w:szCs w:val="26"/>
        </w:rPr>
        <w:t>03</w:t>
      </w:r>
      <w:r w:rsidR="006A44A1" w:rsidRPr="008F1E86">
        <w:rPr>
          <w:rFonts w:ascii="Times New Roman" w:hAnsi="Times New Roman"/>
          <w:b/>
          <w:sz w:val="26"/>
          <w:szCs w:val="26"/>
        </w:rPr>
        <w:t>.</w:t>
      </w:r>
      <w:r w:rsidR="006905A2" w:rsidRPr="008F1E86">
        <w:rPr>
          <w:rFonts w:ascii="Times New Roman" w:hAnsi="Times New Roman"/>
          <w:b/>
          <w:sz w:val="26"/>
          <w:szCs w:val="26"/>
        </w:rPr>
        <w:t>202</w:t>
      </w:r>
      <w:r w:rsidR="006268E6" w:rsidRPr="008F1E86">
        <w:rPr>
          <w:rFonts w:ascii="Times New Roman" w:hAnsi="Times New Roman"/>
          <w:b/>
          <w:sz w:val="26"/>
          <w:szCs w:val="26"/>
        </w:rPr>
        <w:t>5</w:t>
      </w:r>
      <w:r w:rsidR="00E5326D" w:rsidRPr="008F1E86">
        <w:rPr>
          <w:rFonts w:ascii="Times New Roman" w:hAnsi="Times New Roman"/>
          <w:b/>
          <w:sz w:val="26"/>
          <w:szCs w:val="26"/>
        </w:rPr>
        <w:t xml:space="preserve"> г.</w:t>
      </w:r>
      <w:r w:rsidR="00E5326D" w:rsidRPr="008F1E86">
        <w:rPr>
          <w:rFonts w:ascii="Times New Roman" w:hAnsi="Times New Roman"/>
          <w:b/>
          <w:sz w:val="26"/>
          <w:szCs w:val="26"/>
        </w:rPr>
        <w:tab/>
      </w:r>
      <w:r w:rsidR="00E5326D" w:rsidRPr="008F1E86">
        <w:rPr>
          <w:rFonts w:ascii="Times New Roman" w:hAnsi="Times New Roman"/>
          <w:b/>
          <w:sz w:val="26"/>
          <w:szCs w:val="26"/>
        </w:rPr>
        <w:tab/>
      </w:r>
      <w:r w:rsidR="00E5326D" w:rsidRPr="008F1E86">
        <w:rPr>
          <w:rFonts w:ascii="Times New Roman" w:hAnsi="Times New Roman"/>
          <w:b/>
          <w:sz w:val="26"/>
          <w:szCs w:val="26"/>
        </w:rPr>
        <w:tab/>
      </w:r>
      <w:r w:rsidR="00E5326D" w:rsidRPr="008F1E86">
        <w:rPr>
          <w:rFonts w:ascii="Times New Roman" w:hAnsi="Times New Roman"/>
          <w:b/>
          <w:sz w:val="26"/>
          <w:szCs w:val="26"/>
        </w:rPr>
        <w:tab/>
      </w:r>
      <w:r w:rsidR="00E5326D" w:rsidRPr="008F1E86">
        <w:rPr>
          <w:rFonts w:ascii="Times New Roman" w:hAnsi="Times New Roman"/>
          <w:b/>
          <w:sz w:val="26"/>
          <w:szCs w:val="26"/>
        </w:rPr>
        <w:tab/>
      </w:r>
      <w:r w:rsidR="00E5326D" w:rsidRPr="008F1E86">
        <w:rPr>
          <w:rFonts w:ascii="Times New Roman" w:hAnsi="Times New Roman"/>
          <w:b/>
          <w:sz w:val="26"/>
          <w:szCs w:val="26"/>
        </w:rPr>
        <w:tab/>
      </w:r>
      <w:r w:rsidR="00E5326D" w:rsidRPr="008F1E86">
        <w:rPr>
          <w:rFonts w:ascii="Times New Roman" w:hAnsi="Times New Roman"/>
          <w:b/>
          <w:sz w:val="26"/>
          <w:szCs w:val="26"/>
        </w:rPr>
        <w:tab/>
      </w:r>
      <w:r w:rsidR="0031603F">
        <w:rPr>
          <w:rFonts w:ascii="Times New Roman" w:hAnsi="Times New Roman"/>
          <w:b/>
          <w:sz w:val="26"/>
          <w:szCs w:val="26"/>
        </w:rPr>
        <w:tab/>
      </w:r>
      <w:r w:rsidR="00E5326D" w:rsidRPr="008F1E86">
        <w:rPr>
          <w:rFonts w:ascii="Times New Roman" w:hAnsi="Times New Roman"/>
          <w:b/>
          <w:sz w:val="26"/>
          <w:szCs w:val="26"/>
        </w:rPr>
        <w:tab/>
      </w:r>
      <w:r w:rsidRPr="008F1E86">
        <w:rPr>
          <w:rFonts w:ascii="Times New Roman" w:hAnsi="Times New Roman"/>
          <w:b/>
          <w:sz w:val="26"/>
          <w:szCs w:val="26"/>
        </w:rPr>
        <w:tab/>
      </w:r>
      <w:r w:rsidR="006905A2" w:rsidRPr="008F1E86">
        <w:rPr>
          <w:rFonts w:ascii="Times New Roman" w:hAnsi="Times New Roman"/>
          <w:b/>
          <w:sz w:val="26"/>
          <w:szCs w:val="26"/>
        </w:rPr>
        <w:t>№</w:t>
      </w:r>
      <w:r w:rsidRPr="008F1E86">
        <w:rPr>
          <w:rFonts w:ascii="Times New Roman" w:hAnsi="Times New Roman"/>
          <w:b/>
          <w:sz w:val="26"/>
          <w:szCs w:val="26"/>
        </w:rPr>
        <w:t xml:space="preserve"> </w:t>
      </w:r>
      <w:r w:rsidR="001F0047">
        <w:rPr>
          <w:rFonts w:ascii="Times New Roman" w:hAnsi="Times New Roman"/>
          <w:b/>
          <w:sz w:val="26"/>
          <w:szCs w:val="26"/>
        </w:rPr>
        <w:t>39</w:t>
      </w:r>
      <w:r w:rsidR="0031603F">
        <w:rPr>
          <w:rFonts w:ascii="Times New Roman" w:hAnsi="Times New Roman"/>
          <w:b/>
          <w:sz w:val="26"/>
          <w:szCs w:val="26"/>
        </w:rPr>
        <w:t>-сд</w:t>
      </w:r>
    </w:p>
    <w:p w:rsidR="00274AF7" w:rsidRPr="008F1E86" w:rsidRDefault="00274AF7" w:rsidP="006905A2">
      <w:pPr>
        <w:spacing w:after="0" w:line="240" w:lineRule="auto"/>
        <w:rPr>
          <w:rFonts w:ascii="Times New Roman" w:hAnsi="Times New Roman"/>
          <w:b/>
          <w:sz w:val="26"/>
          <w:szCs w:val="26"/>
        </w:rPr>
      </w:pPr>
    </w:p>
    <w:tbl>
      <w:tblPr>
        <w:tblW w:w="11556" w:type="dxa"/>
        <w:tblLook w:val="04A0"/>
      </w:tblPr>
      <w:tblGrid>
        <w:gridCol w:w="6487"/>
        <w:gridCol w:w="5069"/>
      </w:tblGrid>
      <w:tr w:rsidR="00A86410" w:rsidRPr="008F1E86" w:rsidTr="002370EB">
        <w:tc>
          <w:tcPr>
            <w:tcW w:w="6487" w:type="dxa"/>
          </w:tcPr>
          <w:p w:rsidR="00A86410" w:rsidRPr="008F1E86" w:rsidRDefault="00753FA8" w:rsidP="002370EB">
            <w:pPr>
              <w:pStyle w:val="af5"/>
              <w:spacing w:after="0"/>
              <w:ind w:left="0"/>
              <w:jc w:val="both"/>
              <w:rPr>
                <w:b/>
                <w:sz w:val="26"/>
                <w:szCs w:val="26"/>
              </w:rPr>
            </w:pPr>
            <w:r w:rsidRPr="008F1E86">
              <w:rPr>
                <w:rFonts w:eastAsia="Calibri"/>
                <w:b/>
                <w:iCs/>
                <w:sz w:val="26"/>
                <w:szCs w:val="26"/>
              </w:rPr>
              <w:t>Об утверждении   положения о муниципальном жилищном контроле н</w:t>
            </w:r>
            <w:r w:rsidRPr="008F1E86">
              <w:rPr>
                <w:rFonts w:eastAsia="Calibri"/>
                <w:b/>
                <w:sz w:val="26"/>
                <w:szCs w:val="26"/>
              </w:rPr>
              <w:t xml:space="preserve">а территории </w:t>
            </w:r>
            <w:r w:rsidRPr="008F1E86">
              <w:rPr>
                <w:rFonts w:eastAsia="Calibri"/>
                <w:b/>
                <w:bCs/>
                <w:kern w:val="28"/>
                <w:sz w:val="26"/>
                <w:szCs w:val="26"/>
              </w:rPr>
              <w:t xml:space="preserve">муниципального образования </w:t>
            </w:r>
            <w:r w:rsidR="008F1E86" w:rsidRPr="008F1E86">
              <w:rPr>
                <w:rFonts w:eastAsia="Calibri"/>
                <w:b/>
                <w:bCs/>
                <w:kern w:val="28"/>
                <w:sz w:val="26"/>
                <w:szCs w:val="26"/>
              </w:rPr>
              <w:t>Загривское</w:t>
            </w:r>
            <w:r w:rsidRPr="008F1E86">
              <w:rPr>
                <w:rFonts w:eastAsia="Calibri"/>
                <w:b/>
                <w:bCs/>
                <w:kern w:val="28"/>
                <w:sz w:val="26"/>
                <w:szCs w:val="26"/>
              </w:rPr>
              <w:t xml:space="preserve"> сельское поселение Сланцевского муниципального района Ленинградской области </w:t>
            </w:r>
          </w:p>
        </w:tc>
        <w:tc>
          <w:tcPr>
            <w:tcW w:w="5069" w:type="dxa"/>
          </w:tcPr>
          <w:p w:rsidR="00A86410" w:rsidRPr="008F1E86" w:rsidRDefault="00A86410" w:rsidP="002370EB">
            <w:pPr>
              <w:spacing w:after="0" w:line="240" w:lineRule="auto"/>
              <w:ind w:left="1311" w:hanging="1311"/>
              <w:rPr>
                <w:b/>
                <w:sz w:val="26"/>
                <w:szCs w:val="26"/>
              </w:rPr>
            </w:pPr>
          </w:p>
        </w:tc>
      </w:tr>
    </w:tbl>
    <w:p w:rsidR="00016EF0" w:rsidRPr="008F1E86" w:rsidRDefault="00016EF0" w:rsidP="002370EB">
      <w:pPr>
        <w:pStyle w:val="af5"/>
        <w:spacing w:after="0"/>
        <w:ind w:left="0"/>
        <w:rPr>
          <w:sz w:val="26"/>
          <w:szCs w:val="26"/>
        </w:rPr>
      </w:pPr>
    </w:p>
    <w:p w:rsidR="008F1E86" w:rsidRPr="008F1E86" w:rsidRDefault="008A2889" w:rsidP="00753FA8">
      <w:pPr>
        <w:spacing w:after="0" w:line="240" w:lineRule="auto"/>
        <w:ind w:firstLine="708"/>
        <w:jc w:val="both"/>
        <w:rPr>
          <w:rFonts w:ascii="Times New Roman" w:eastAsia="Calibri" w:hAnsi="Times New Roman"/>
          <w:sz w:val="26"/>
          <w:szCs w:val="26"/>
        </w:rPr>
      </w:pPr>
      <w:r w:rsidRPr="008F1E86">
        <w:rPr>
          <w:rFonts w:ascii="Times New Roman" w:eastAsia="Calibri" w:hAnsi="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w:t>
      </w:r>
      <w:r w:rsidR="008F1E86" w:rsidRPr="008F1E86">
        <w:rPr>
          <w:rFonts w:ascii="Times New Roman" w:eastAsia="Calibri" w:hAnsi="Times New Roman"/>
          <w:sz w:val="26"/>
          <w:szCs w:val="26"/>
        </w:rPr>
        <w:t xml:space="preserve"> </w:t>
      </w:r>
      <w:r w:rsidR="006406A9" w:rsidRPr="008F1E86">
        <w:rPr>
          <w:rFonts w:ascii="Times New Roman" w:hAnsi="Times New Roman"/>
          <w:sz w:val="26"/>
          <w:szCs w:val="26"/>
          <w:shd w:val="clear" w:color="auto" w:fill="FFFFFF"/>
        </w:rPr>
        <w:t>Федеральным законом от 31.07.2020 №248-ФЗ «О государственном контроле (надзоре) и муниципальном контроле в Российской Федерации»,</w:t>
      </w:r>
      <w:r w:rsidR="006268E6" w:rsidRPr="008F1E86">
        <w:rPr>
          <w:rFonts w:ascii="Times New Roman" w:hAnsi="Times New Roman"/>
          <w:sz w:val="26"/>
          <w:szCs w:val="26"/>
          <w:shd w:val="clear" w:color="auto" w:fill="FFFFFF"/>
        </w:rPr>
        <w:t xml:space="preserve">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w:t>
      </w:r>
      <w:r w:rsidRPr="008F1E86">
        <w:rPr>
          <w:rFonts w:ascii="Times New Roman" w:eastAsia="Calibri" w:hAnsi="Times New Roman"/>
          <w:sz w:val="26"/>
          <w:szCs w:val="26"/>
        </w:rPr>
        <w:t>Жилищным кодексом Российской Федерации</w:t>
      </w:r>
      <w:r w:rsidR="00BF429F" w:rsidRPr="008F1E86">
        <w:rPr>
          <w:rStyle w:val="bumpedfont15"/>
          <w:rFonts w:ascii="Times New Roman" w:eastAsiaTheme="majorEastAsia" w:hAnsi="Times New Roman"/>
          <w:sz w:val="26"/>
          <w:szCs w:val="26"/>
        </w:rPr>
        <w:t>», У</w:t>
      </w:r>
      <w:r w:rsidRPr="008F1E86">
        <w:rPr>
          <w:rFonts w:ascii="Times New Roman" w:eastAsia="Calibri" w:hAnsi="Times New Roman"/>
          <w:sz w:val="26"/>
          <w:szCs w:val="26"/>
        </w:rPr>
        <w:t>ставом муниципального образовани</w:t>
      </w:r>
      <w:r w:rsidR="00753FA8" w:rsidRPr="008F1E86">
        <w:rPr>
          <w:rFonts w:ascii="Times New Roman" w:eastAsia="Calibri" w:hAnsi="Times New Roman"/>
          <w:sz w:val="26"/>
          <w:szCs w:val="26"/>
        </w:rPr>
        <w:t xml:space="preserve">я </w:t>
      </w:r>
      <w:r w:rsidR="008F1E86" w:rsidRPr="008F1E86">
        <w:rPr>
          <w:rFonts w:ascii="Times New Roman" w:eastAsia="Calibri" w:hAnsi="Times New Roman"/>
          <w:sz w:val="26"/>
          <w:szCs w:val="26"/>
        </w:rPr>
        <w:t>Загривское</w:t>
      </w:r>
      <w:r w:rsidR="00753FA8" w:rsidRPr="008F1E86">
        <w:rPr>
          <w:rFonts w:ascii="Times New Roman" w:eastAsia="Calibri" w:hAnsi="Times New Roman"/>
          <w:sz w:val="26"/>
          <w:szCs w:val="26"/>
        </w:rPr>
        <w:t xml:space="preserve"> сельское поселение Сланцевского муниципального района Ленинградской области</w:t>
      </w:r>
      <w:r w:rsidRPr="008F1E86">
        <w:rPr>
          <w:rFonts w:ascii="Times New Roman" w:eastAsia="Calibri" w:hAnsi="Times New Roman"/>
          <w:sz w:val="26"/>
          <w:szCs w:val="26"/>
        </w:rPr>
        <w:t xml:space="preserve">, </w:t>
      </w:r>
      <w:r w:rsidR="006268E6" w:rsidRPr="008F1E86">
        <w:rPr>
          <w:rFonts w:ascii="Times New Roman" w:eastAsia="Calibri" w:hAnsi="Times New Roman"/>
          <w:sz w:val="26"/>
          <w:szCs w:val="26"/>
        </w:rPr>
        <w:t>в соответствии с Протестом Сланцевской городской прокуратуры от 26.02.2025 № 7-02-2025/2</w:t>
      </w:r>
      <w:r w:rsidR="008F1E86" w:rsidRPr="008F1E86">
        <w:rPr>
          <w:rFonts w:ascii="Times New Roman" w:eastAsia="Calibri" w:hAnsi="Times New Roman"/>
          <w:sz w:val="26"/>
          <w:szCs w:val="26"/>
        </w:rPr>
        <w:t>6</w:t>
      </w:r>
      <w:r w:rsidR="006268E6" w:rsidRPr="008F1E86">
        <w:rPr>
          <w:rFonts w:ascii="Times New Roman" w:eastAsia="Calibri" w:hAnsi="Times New Roman"/>
          <w:sz w:val="26"/>
          <w:szCs w:val="26"/>
        </w:rPr>
        <w:t xml:space="preserve"> </w:t>
      </w:r>
      <w:r w:rsidRPr="008F1E86">
        <w:rPr>
          <w:rFonts w:ascii="Times New Roman" w:eastAsia="Calibri" w:hAnsi="Times New Roman"/>
          <w:sz w:val="26"/>
          <w:szCs w:val="26"/>
        </w:rPr>
        <w:t>совет депутатов муници</w:t>
      </w:r>
      <w:r w:rsidR="00753FA8" w:rsidRPr="008F1E86">
        <w:rPr>
          <w:rFonts w:ascii="Times New Roman" w:eastAsia="Calibri" w:hAnsi="Times New Roman"/>
          <w:sz w:val="26"/>
          <w:szCs w:val="26"/>
        </w:rPr>
        <w:t xml:space="preserve">пального образования </w:t>
      </w:r>
      <w:r w:rsidR="008F1E86" w:rsidRPr="008F1E86">
        <w:rPr>
          <w:rFonts w:ascii="Times New Roman" w:eastAsia="Calibri" w:hAnsi="Times New Roman"/>
          <w:sz w:val="26"/>
          <w:szCs w:val="26"/>
        </w:rPr>
        <w:t>Загривское</w:t>
      </w:r>
      <w:r w:rsidR="00753FA8" w:rsidRPr="008F1E86">
        <w:rPr>
          <w:rFonts w:ascii="Times New Roman" w:eastAsia="Calibri" w:hAnsi="Times New Roman"/>
          <w:sz w:val="26"/>
          <w:szCs w:val="26"/>
        </w:rPr>
        <w:t xml:space="preserve"> сельское поселение</w:t>
      </w:r>
      <w:r w:rsidRPr="008F1E86">
        <w:rPr>
          <w:rFonts w:ascii="Times New Roman" w:eastAsia="Calibri" w:hAnsi="Times New Roman"/>
          <w:sz w:val="26"/>
          <w:szCs w:val="26"/>
        </w:rPr>
        <w:t xml:space="preserve"> (далее - Совет депутатов)</w:t>
      </w:r>
    </w:p>
    <w:p w:rsidR="008A2889" w:rsidRPr="008F1E86" w:rsidRDefault="008A2889" w:rsidP="008F1E86">
      <w:pPr>
        <w:spacing w:after="0" w:line="240" w:lineRule="auto"/>
        <w:ind w:firstLine="708"/>
        <w:jc w:val="center"/>
        <w:rPr>
          <w:rFonts w:ascii="Times New Roman" w:eastAsiaTheme="minorHAnsi" w:hAnsi="Times New Roman"/>
          <w:b/>
          <w:sz w:val="26"/>
          <w:szCs w:val="26"/>
        </w:rPr>
      </w:pPr>
      <w:r w:rsidRPr="008F1E86">
        <w:rPr>
          <w:rFonts w:ascii="Times New Roman" w:eastAsiaTheme="minorHAnsi" w:hAnsi="Times New Roman"/>
          <w:b/>
          <w:sz w:val="26"/>
          <w:szCs w:val="26"/>
        </w:rPr>
        <w:t>РЕШИЛ:</w:t>
      </w:r>
    </w:p>
    <w:p w:rsidR="00164C90" w:rsidRPr="008F1E86" w:rsidRDefault="00164C90" w:rsidP="00753FA8">
      <w:pPr>
        <w:spacing w:after="0" w:line="240" w:lineRule="auto"/>
        <w:ind w:firstLine="708"/>
        <w:jc w:val="both"/>
        <w:rPr>
          <w:rFonts w:ascii="Times New Roman" w:eastAsia="Calibri" w:hAnsi="Times New Roman"/>
          <w:sz w:val="26"/>
          <w:szCs w:val="26"/>
        </w:rPr>
      </w:pPr>
    </w:p>
    <w:p w:rsidR="008A2889" w:rsidRPr="008F1E86" w:rsidRDefault="00C817F4" w:rsidP="00C817F4">
      <w:pPr>
        <w:suppressAutoHyphens/>
        <w:autoSpaceDN w:val="0"/>
        <w:spacing w:after="0" w:line="240" w:lineRule="auto"/>
        <w:ind w:firstLine="708"/>
        <w:jc w:val="both"/>
        <w:rPr>
          <w:rFonts w:ascii="Times New Roman" w:eastAsia="SimSun" w:hAnsi="Times New Roman"/>
          <w:kern w:val="3"/>
          <w:sz w:val="26"/>
          <w:szCs w:val="26"/>
          <w:lang w:eastAsia="zh-CN" w:bidi="hi-IN"/>
        </w:rPr>
      </w:pPr>
      <w:r w:rsidRPr="008F1E86">
        <w:rPr>
          <w:rFonts w:ascii="Times New Roman" w:eastAsia="SimSun" w:hAnsi="Times New Roman"/>
          <w:kern w:val="3"/>
          <w:sz w:val="26"/>
          <w:szCs w:val="26"/>
          <w:lang w:bidi="hi-IN"/>
        </w:rPr>
        <w:t>1.</w:t>
      </w:r>
      <w:r w:rsidR="008A2889" w:rsidRPr="008F1E86">
        <w:rPr>
          <w:rFonts w:ascii="Times New Roman" w:eastAsia="SimSun" w:hAnsi="Times New Roman"/>
          <w:kern w:val="3"/>
          <w:sz w:val="26"/>
          <w:szCs w:val="26"/>
          <w:lang w:bidi="hi-IN"/>
        </w:rPr>
        <w:t xml:space="preserve">Утвердить </w:t>
      </w:r>
      <w:r w:rsidR="008A2889" w:rsidRPr="008F1E86">
        <w:rPr>
          <w:rFonts w:ascii="Times New Roman" w:eastAsia="SimSun" w:hAnsi="Times New Roman" w:cs="Mangal"/>
          <w:iCs/>
          <w:kern w:val="3"/>
          <w:sz w:val="26"/>
          <w:szCs w:val="26"/>
          <w:lang w:eastAsia="zh-CN" w:bidi="hi-IN"/>
        </w:rPr>
        <w:t>положение о муниципальном жилищном контроле н</w:t>
      </w:r>
      <w:r w:rsidR="008A2889" w:rsidRPr="008F1E86">
        <w:rPr>
          <w:rFonts w:ascii="Times New Roman" w:eastAsia="SimSun" w:hAnsi="Times New Roman"/>
          <w:kern w:val="3"/>
          <w:sz w:val="26"/>
          <w:szCs w:val="26"/>
          <w:lang w:eastAsia="zh-CN" w:bidi="hi-IN"/>
        </w:rPr>
        <w:t xml:space="preserve">а территории </w:t>
      </w:r>
      <w:r w:rsidR="008A2889" w:rsidRPr="008F1E86">
        <w:rPr>
          <w:rFonts w:ascii="Times New Roman" w:eastAsia="SimSun" w:hAnsi="Times New Roman" w:cs="Mangal"/>
          <w:bCs/>
          <w:kern w:val="28"/>
          <w:sz w:val="26"/>
          <w:szCs w:val="26"/>
          <w:lang w:eastAsia="zh-CN" w:bidi="hi-IN"/>
        </w:rPr>
        <w:t xml:space="preserve">муниципального образования </w:t>
      </w:r>
      <w:r w:rsidR="008F1E86" w:rsidRPr="008F1E86">
        <w:rPr>
          <w:rFonts w:ascii="Times New Roman" w:eastAsia="Calibri" w:hAnsi="Times New Roman"/>
          <w:bCs/>
          <w:kern w:val="28"/>
          <w:sz w:val="26"/>
          <w:szCs w:val="26"/>
        </w:rPr>
        <w:t>Загривское</w:t>
      </w:r>
      <w:r w:rsidR="00753FA8" w:rsidRPr="008F1E86">
        <w:rPr>
          <w:rFonts w:ascii="Times New Roman" w:eastAsia="Calibri" w:hAnsi="Times New Roman"/>
          <w:bCs/>
          <w:kern w:val="28"/>
          <w:sz w:val="26"/>
          <w:szCs w:val="26"/>
        </w:rPr>
        <w:t xml:space="preserve"> сельское поселение Сланцевского муниципального района Ленинградской области</w:t>
      </w:r>
      <w:r w:rsidR="008F1E86" w:rsidRPr="008F1E86">
        <w:rPr>
          <w:rFonts w:ascii="Times New Roman" w:eastAsia="Calibri" w:hAnsi="Times New Roman"/>
          <w:bCs/>
          <w:kern w:val="28"/>
          <w:sz w:val="26"/>
          <w:szCs w:val="26"/>
        </w:rPr>
        <w:t xml:space="preserve"> </w:t>
      </w:r>
      <w:r w:rsidR="008A2889" w:rsidRPr="008F1E86">
        <w:rPr>
          <w:rFonts w:ascii="Times New Roman" w:eastAsia="SimSun" w:hAnsi="Times New Roman"/>
          <w:kern w:val="3"/>
          <w:sz w:val="26"/>
          <w:szCs w:val="26"/>
          <w:lang w:eastAsia="zh-CN" w:bidi="hi-IN"/>
        </w:rPr>
        <w:t xml:space="preserve">согласно </w:t>
      </w:r>
      <w:r w:rsidR="008A2889" w:rsidRPr="008F1E86">
        <w:rPr>
          <w:rFonts w:ascii="Times New Roman" w:eastAsia="SimSun" w:hAnsi="Times New Roman"/>
          <w:kern w:val="3"/>
          <w:sz w:val="26"/>
          <w:szCs w:val="26"/>
          <w:lang w:bidi="hi-IN"/>
        </w:rPr>
        <w:t>приложению</w:t>
      </w:r>
      <w:r w:rsidR="008A2889" w:rsidRPr="008F1E86">
        <w:rPr>
          <w:rFonts w:ascii="Times New Roman" w:eastAsia="SimSun" w:hAnsi="Times New Roman"/>
          <w:kern w:val="3"/>
          <w:sz w:val="26"/>
          <w:szCs w:val="26"/>
          <w:lang w:eastAsia="zh-CN" w:bidi="hi-IN"/>
        </w:rPr>
        <w:t>.</w:t>
      </w:r>
    </w:p>
    <w:p w:rsidR="006F310E" w:rsidRPr="008F1E86" w:rsidRDefault="00C817F4" w:rsidP="006268E6">
      <w:pPr>
        <w:suppressAutoHyphens/>
        <w:autoSpaceDN w:val="0"/>
        <w:spacing w:after="0" w:line="240" w:lineRule="auto"/>
        <w:ind w:firstLine="708"/>
        <w:jc w:val="both"/>
        <w:rPr>
          <w:rFonts w:ascii="Times New Roman" w:hAnsi="Times New Roman"/>
          <w:sz w:val="26"/>
          <w:szCs w:val="26"/>
        </w:rPr>
      </w:pPr>
      <w:r w:rsidRPr="008F1E86">
        <w:rPr>
          <w:rFonts w:ascii="Times New Roman" w:hAnsi="Times New Roman"/>
          <w:sz w:val="26"/>
          <w:szCs w:val="26"/>
        </w:rPr>
        <w:t xml:space="preserve">2. Решение совета депутатов муниципального образования </w:t>
      </w:r>
      <w:r w:rsidR="008F1E86" w:rsidRPr="008F1E86">
        <w:rPr>
          <w:rFonts w:ascii="Times New Roman" w:hAnsi="Times New Roman"/>
          <w:sz w:val="26"/>
          <w:szCs w:val="26"/>
        </w:rPr>
        <w:t>Загривское</w:t>
      </w:r>
      <w:r w:rsidRPr="008F1E86">
        <w:rPr>
          <w:rFonts w:ascii="Times New Roman" w:hAnsi="Times New Roman"/>
          <w:sz w:val="26"/>
          <w:szCs w:val="26"/>
        </w:rPr>
        <w:t xml:space="preserve"> сель</w:t>
      </w:r>
      <w:r w:rsidR="00164C90" w:rsidRPr="008F1E86">
        <w:rPr>
          <w:rFonts w:ascii="Times New Roman" w:hAnsi="Times New Roman"/>
          <w:sz w:val="26"/>
          <w:szCs w:val="26"/>
        </w:rPr>
        <w:t xml:space="preserve">ское поселение от </w:t>
      </w:r>
      <w:r w:rsidR="008F1E86" w:rsidRPr="008F1E86">
        <w:rPr>
          <w:rFonts w:ascii="Times New Roman" w:hAnsi="Times New Roman"/>
          <w:sz w:val="26"/>
          <w:szCs w:val="26"/>
        </w:rPr>
        <w:t>28</w:t>
      </w:r>
      <w:r w:rsidR="006268E6" w:rsidRPr="008F1E86">
        <w:rPr>
          <w:rFonts w:ascii="Times New Roman" w:hAnsi="Times New Roman"/>
          <w:sz w:val="26"/>
          <w:szCs w:val="26"/>
        </w:rPr>
        <w:t>.</w:t>
      </w:r>
      <w:r w:rsidR="008F1E86" w:rsidRPr="008F1E86">
        <w:rPr>
          <w:rFonts w:ascii="Times New Roman" w:hAnsi="Times New Roman"/>
          <w:sz w:val="26"/>
          <w:szCs w:val="26"/>
        </w:rPr>
        <w:t>09</w:t>
      </w:r>
      <w:r w:rsidR="00164C90" w:rsidRPr="008F1E86">
        <w:rPr>
          <w:rFonts w:ascii="Times New Roman" w:hAnsi="Times New Roman"/>
          <w:sz w:val="26"/>
          <w:szCs w:val="26"/>
        </w:rPr>
        <w:t>.20</w:t>
      </w:r>
      <w:r w:rsidR="008F1E86" w:rsidRPr="008F1E86">
        <w:rPr>
          <w:rFonts w:ascii="Times New Roman" w:hAnsi="Times New Roman"/>
          <w:sz w:val="26"/>
          <w:szCs w:val="26"/>
        </w:rPr>
        <w:t>21</w:t>
      </w:r>
      <w:r w:rsidR="006268E6" w:rsidRPr="008F1E86">
        <w:rPr>
          <w:rFonts w:ascii="Times New Roman" w:hAnsi="Times New Roman"/>
          <w:sz w:val="26"/>
          <w:szCs w:val="26"/>
        </w:rPr>
        <w:t xml:space="preserve"> №</w:t>
      </w:r>
      <w:r w:rsidR="008F1E86" w:rsidRPr="008F1E86">
        <w:rPr>
          <w:rFonts w:ascii="Times New Roman" w:hAnsi="Times New Roman"/>
          <w:sz w:val="26"/>
          <w:szCs w:val="26"/>
        </w:rPr>
        <w:t>159</w:t>
      </w:r>
      <w:r w:rsidRPr="008F1E86">
        <w:rPr>
          <w:rFonts w:ascii="Times New Roman" w:hAnsi="Times New Roman"/>
          <w:sz w:val="26"/>
          <w:szCs w:val="26"/>
        </w:rPr>
        <w:t>-сд «</w:t>
      </w:r>
      <w:r w:rsidR="00164C90" w:rsidRPr="008F1E86">
        <w:rPr>
          <w:rFonts w:ascii="Times New Roman" w:eastAsia="Calibri" w:hAnsi="Times New Roman"/>
          <w:iCs/>
          <w:sz w:val="26"/>
          <w:szCs w:val="26"/>
        </w:rPr>
        <w:t>Об утверждении   положения о муниципальном жилищном контроле н</w:t>
      </w:r>
      <w:r w:rsidR="00164C90" w:rsidRPr="008F1E86">
        <w:rPr>
          <w:rFonts w:ascii="Times New Roman" w:eastAsia="Calibri" w:hAnsi="Times New Roman"/>
          <w:sz w:val="26"/>
          <w:szCs w:val="26"/>
        </w:rPr>
        <w:t xml:space="preserve">а территории </w:t>
      </w:r>
      <w:r w:rsidR="00164C90" w:rsidRPr="008F1E86">
        <w:rPr>
          <w:rFonts w:ascii="Times New Roman" w:eastAsia="Calibri" w:hAnsi="Times New Roman"/>
          <w:bCs/>
          <w:kern w:val="28"/>
          <w:sz w:val="26"/>
          <w:szCs w:val="26"/>
        </w:rPr>
        <w:t xml:space="preserve">муниципального образования </w:t>
      </w:r>
      <w:r w:rsidR="008F1E86" w:rsidRPr="008F1E86">
        <w:rPr>
          <w:rFonts w:ascii="Times New Roman" w:eastAsia="Calibri" w:hAnsi="Times New Roman"/>
          <w:bCs/>
          <w:kern w:val="28"/>
          <w:sz w:val="26"/>
          <w:szCs w:val="26"/>
        </w:rPr>
        <w:t>Загривское</w:t>
      </w:r>
      <w:r w:rsidR="00164C90" w:rsidRPr="008F1E86">
        <w:rPr>
          <w:rFonts w:ascii="Times New Roman" w:eastAsia="Calibri" w:hAnsi="Times New Roman"/>
          <w:bCs/>
          <w:kern w:val="28"/>
          <w:sz w:val="26"/>
          <w:szCs w:val="26"/>
        </w:rPr>
        <w:t xml:space="preserve"> сельское поселение Сланцевского муниципального района Ленинградской области</w:t>
      </w:r>
      <w:r w:rsidRPr="008F1E86">
        <w:rPr>
          <w:rFonts w:ascii="Times New Roman" w:hAnsi="Times New Roman"/>
          <w:sz w:val="26"/>
          <w:szCs w:val="26"/>
        </w:rPr>
        <w:t>»</w:t>
      </w:r>
      <w:r w:rsidR="008F1E86" w:rsidRPr="008F1E86">
        <w:rPr>
          <w:rFonts w:ascii="Times New Roman" w:hAnsi="Times New Roman"/>
          <w:sz w:val="26"/>
          <w:szCs w:val="26"/>
        </w:rPr>
        <w:t xml:space="preserve"> (с изменениями и дополнениями, внесенными решением совета депутатов от 21.06.2023 №247-сд)</w:t>
      </w:r>
      <w:r w:rsidRPr="008F1E86">
        <w:rPr>
          <w:rFonts w:ascii="Times New Roman" w:hAnsi="Times New Roman"/>
          <w:sz w:val="26"/>
          <w:szCs w:val="26"/>
        </w:rPr>
        <w:t xml:space="preserve"> считать утратившим силу</w:t>
      </w:r>
      <w:r w:rsidR="00164C90" w:rsidRPr="008F1E86">
        <w:rPr>
          <w:rFonts w:ascii="Times New Roman" w:hAnsi="Times New Roman"/>
          <w:sz w:val="26"/>
          <w:szCs w:val="26"/>
        </w:rPr>
        <w:t>.</w:t>
      </w:r>
    </w:p>
    <w:p w:rsidR="00164C90" w:rsidRPr="008F1E86" w:rsidRDefault="008A2889" w:rsidP="00164C90">
      <w:pPr>
        <w:pStyle w:val="ConsPlusNormal"/>
        <w:jc w:val="both"/>
        <w:rPr>
          <w:rFonts w:ascii="Times New Roman" w:hAnsi="Times New Roman" w:cs="Times New Roman"/>
          <w:sz w:val="26"/>
          <w:szCs w:val="26"/>
        </w:rPr>
      </w:pPr>
      <w:r w:rsidRPr="008F1E86">
        <w:rPr>
          <w:rFonts w:ascii="Times New Roman" w:eastAsiaTheme="minorHAnsi" w:hAnsi="Times New Roman"/>
          <w:sz w:val="26"/>
          <w:szCs w:val="26"/>
        </w:rPr>
        <w:tab/>
      </w:r>
      <w:r w:rsidR="006268E6" w:rsidRPr="008F1E86">
        <w:rPr>
          <w:rFonts w:ascii="Times New Roman" w:eastAsiaTheme="minorHAnsi" w:hAnsi="Times New Roman"/>
          <w:sz w:val="26"/>
          <w:szCs w:val="26"/>
        </w:rPr>
        <w:t>3</w:t>
      </w:r>
      <w:r w:rsidR="00164C90" w:rsidRPr="008F1E86">
        <w:rPr>
          <w:rFonts w:ascii="Times New Roman" w:eastAsiaTheme="minorHAnsi" w:hAnsi="Times New Roman" w:cs="Times New Roman"/>
          <w:sz w:val="26"/>
          <w:szCs w:val="26"/>
        </w:rPr>
        <w:t xml:space="preserve">. </w:t>
      </w:r>
      <w:r w:rsidR="00164C90" w:rsidRPr="008F1E86">
        <w:rPr>
          <w:rFonts w:ascii="Times New Roman" w:hAnsi="Times New Roman" w:cs="Times New Roman"/>
          <w:sz w:val="26"/>
          <w:szCs w:val="26"/>
        </w:rPr>
        <w:t xml:space="preserve">Обнародовать настоящее решение путем опубликования в официальном приложении к газете «Знамя труда» и путем размещения на официальном сайте муниципального образования </w:t>
      </w:r>
      <w:r w:rsidR="008F1E86" w:rsidRPr="008F1E86">
        <w:rPr>
          <w:rFonts w:ascii="Times New Roman" w:hAnsi="Times New Roman" w:cs="Times New Roman"/>
          <w:sz w:val="26"/>
          <w:szCs w:val="26"/>
        </w:rPr>
        <w:t>Загривского</w:t>
      </w:r>
      <w:r w:rsidR="00164C90" w:rsidRPr="008F1E86">
        <w:rPr>
          <w:rFonts w:ascii="Times New Roman" w:hAnsi="Times New Roman" w:cs="Times New Roman"/>
          <w:sz w:val="26"/>
          <w:szCs w:val="26"/>
        </w:rPr>
        <w:t xml:space="preserve"> сельского поселения.</w:t>
      </w:r>
    </w:p>
    <w:p w:rsidR="008A2889" w:rsidRPr="008F1E86" w:rsidRDefault="006268E6" w:rsidP="00164C90">
      <w:pPr>
        <w:ind w:firstLine="567"/>
        <w:rPr>
          <w:rFonts w:ascii="Times New Roman" w:hAnsi="Times New Roman"/>
          <w:sz w:val="26"/>
          <w:szCs w:val="26"/>
        </w:rPr>
      </w:pPr>
      <w:r w:rsidRPr="008F1E86">
        <w:rPr>
          <w:rFonts w:ascii="Times New Roman" w:hAnsi="Times New Roman"/>
          <w:sz w:val="26"/>
          <w:szCs w:val="26"/>
        </w:rPr>
        <w:t>4</w:t>
      </w:r>
      <w:r w:rsidR="00164C90" w:rsidRPr="008F1E86">
        <w:rPr>
          <w:rFonts w:ascii="Times New Roman" w:hAnsi="Times New Roman"/>
          <w:sz w:val="26"/>
          <w:szCs w:val="26"/>
        </w:rPr>
        <w:t>. Решение вступает в силу после его официального обнародования.</w:t>
      </w:r>
    </w:p>
    <w:p w:rsidR="006268E6" w:rsidRPr="008F1E86" w:rsidRDefault="006268E6" w:rsidP="00AA7363">
      <w:pPr>
        <w:spacing w:after="0" w:line="240" w:lineRule="auto"/>
        <w:rPr>
          <w:rFonts w:ascii="Times New Roman" w:hAnsi="Times New Roman"/>
          <w:sz w:val="26"/>
          <w:szCs w:val="26"/>
        </w:rPr>
      </w:pPr>
    </w:p>
    <w:p w:rsidR="006F310E" w:rsidRDefault="00753FA8" w:rsidP="00AA7363">
      <w:pPr>
        <w:spacing w:after="0" w:line="240" w:lineRule="auto"/>
        <w:rPr>
          <w:rFonts w:ascii="Times New Roman" w:hAnsi="Times New Roman"/>
          <w:sz w:val="26"/>
          <w:szCs w:val="26"/>
        </w:rPr>
      </w:pPr>
      <w:r w:rsidRPr="008F1E86">
        <w:rPr>
          <w:rFonts w:ascii="Times New Roman" w:hAnsi="Times New Roman"/>
          <w:sz w:val="26"/>
          <w:szCs w:val="26"/>
        </w:rPr>
        <w:t xml:space="preserve">Глава муниципального образования                                         </w:t>
      </w:r>
      <w:r w:rsidR="006406A9" w:rsidRPr="008F1E86">
        <w:rPr>
          <w:rFonts w:ascii="Times New Roman" w:hAnsi="Times New Roman"/>
          <w:sz w:val="26"/>
          <w:szCs w:val="26"/>
        </w:rPr>
        <w:t xml:space="preserve">   </w:t>
      </w:r>
      <w:r w:rsidR="008F1E86">
        <w:rPr>
          <w:rFonts w:ascii="Times New Roman" w:hAnsi="Times New Roman"/>
          <w:sz w:val="26"/>
          <w:szCs w:val="26"/>
        </w:rPr>
        <w:t>М.В. Лонготкина</w:t>
      </w:r>
    </w:p>
    <w:p w:rsidR="008F1E86" w:rsidRDefault="008F1E86" w:rsidP="00AA7363">
      <w:pPr>
        <w:spacing w:after="0" w:line="240" w:lineRule="auto"/>
        <w:rPr>
          <w:rFonts w:ascii="Times New Roman" w:hAnsi="Times New Roman"/>
          <w:sz w:val="26"/>
          <w:szCs w:val="26"/>
        </w:rPr>
      </w:pPr>
    </w:p>
    <w:p w:rsidR="008F1E86" w:rsidRPr="008F1E86" w:rsidRDefault="008F1E86" w:rsidP="00AA7363">
      <w:pPr>
        <w:spacing w:after="0" w:line="240" w:lineRule="auto"/>
        <w:rPr>
          <w:rFonts w:ascii="Times New Roman" w:hAnsi="Times New Roman"/>
          <w:sz w:val="26"/>
          <w:szCs w:val="26"/>
        </w:rPr>
      </w:pPr>
    </w:p>
    <w:p w:rsidR="006268E6" w:rsidRDefault="006268E6" w:rsidP="00AA7363">
      <w:pPr>
        <w:spacing w:after="0" w:line="240" w:lineRule="auto"/>
        <w:rPr>
          <w:rFonts w:ascii="Times New Roman" w:hAnsi="Times New Roman"/>
          <w:sz w:val="28"/>
        </w:rPr>
      </w:pPr>
    </w:p>
    <w:p w:rsidR="006F310E" w:rsidRPr="00AA7363" w:rsidRDefault="006F310E" w:rsidP="00AA7363">
      <w:pPr>
        <w:spacing w:after="0" w:line="240" w:lineRule="auto"/>
        <w:rPr>
          <w:rFonts w:ascii="Times New Roman" w:hAnsi="Times New Roman"/>
          <w:sz w:val="28"/>
        </w:rPr>
      </w:pPr>
    </w:p>
    <w:p w:rsidR="008A2889" w:rsidRPr="00EB07E9" w:rsidRDefault="008A2889" w:rsidP="008A2889">
      <w:pPr>
        <w:autoSpaceDE w:val="0"/>
        <w:autoSpaceDN w:val="0"/>
        <w:adjustRightInd w:val="0"/>
        <w:spacing w:after="0" w:line="240" w:lineRule="auto"/>
        <w:jc w:val="right"/>
        <w:rPr>
          <w:rFonts w:ascii="Times New Roman" w:eastAsiaTheme="minorHAnsi" w:hAnsi="Times New Roman"/>
          <w:color w:val="000000" w:themeColor="text1"/>
          <w:sz w:val="24"/>
          <w:szCs w:val="24"/>
        </w:rPr>
      </w:pPr>
      <w:r w:rsidRPr="00EB07E9">
        <w:rPr>
          <w:rFonts w:ascii="Times New Roman" w:eastAsiaTheme="minorHAnsi" w:hAnsi="Times New Roman"/>
          <w:color w:val="000000" w:themeColor="text1"/>
          <w:sz w:val="24"/>
          <w:szCs w:val="24"/>
        </w:rPr>
        <w:lastRenderedPageBreak/>
        <w:t>Приложение</w:t>
      </w:r>
    </w:p>
    <w:p w:rsidR="00990D67" w:rsidRPr="00EB07E9" w:rsidRDefault="008A2889" w:rsidP="008A2889">
      <w:pPr>
        <w:autoSpaceDE w:val="0"/>
        <w:autoSpaceDN w:val="0"/>
        <w:adjustRightInd w:val="0"/>
        <w:spacing w:after="0" w:line="240" w:lineRule="auto"/>
        <w:jc w:val="right"/>
        <w:rPr>
          <w:rFonts w:ascii="Times New Roman" w:eastAsiaTheme="minorHAnsi" w:hAnsi="Times New Roman"/>
          <w:color w:val="000000" w:themeColor="text1"/>
          <w:sz w:val="24"/>
          <w:szCs w:val="24"/>
        </w:rPr>
      </w:pPr>
      <w:r w:rsidRPr="00EB07E9">
        <w:rPr>
          <w:rFonts w:ascii="Times New Roman" w:eastAsiaTheme="minorHAnsi" w:hAnsi="Times New Roman"/>
          <w:color w:val="000000" w:themeColor="text1"/>
          <w:sz w:val="24"/>
          <w:szCs w:val="24"/>
        </w:rPr>
        <w:t>к решению совета депутатов</w:t>
      </w:r>
    </w:p>
    <w:p w:rsidR="00990D67" w:rsidRPr="00EB07E9" w:rsidRDefault="008F1E86" w:rsidP="008A2889">
      <w:pPr>
        <w:autoSpaceDE w:val="0"/>
        <w:autoSpaceDN w:val="0"/>
        <w:adjustRightInd w:val="0"/>
        <w:spacing w:after="0" w:line="240" w:lineRule="auto"/>
        <w:jc w:val="right"/>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Загривского</w:t>
      </w:r>
      <w:r w:rsidR="00990D67" w:rsidRPr="00EB07E9">
        <w:rPr>
          <w:rFonts w:ascii="Times New Roman" w:eastAsiaTheme="minorHAnsi" w:hAnsi="Times New Roman"/>
          <w:color w:val="000000" w:themeColor="text1"/>
          <w:sz w:val="24"/>
          <w:szCs w:val="24"/>
        </w:rPr>
        <w:t xml:space="preserve"> сельского поселения</w:t>
      </w:r>
    </w:p>
    <w:p w:rsidR="008A2889" w:rsidRDefault="00EB07E9" w:rsidP="008A2889">
      <w:pPr>
        <w:autoSpaceDE w:val="0"/>
        <w:autoSpaceDN w:val="0"/>
        <w:adjustRightInd w:val="0"/>
        <w:spacing w:after="0" w:line="240" w:lineRule="auto"/>
        <w:jc w:val="right"/>
        <w:rPr>
          <w:rFonts w:ascii="Times New Roman" w:eastAsiaTheme="minorHAnsi" w:hAnsi="Times New Roman"/>
          <w:color w:val="000000" w:themeColor="text1"/>
          <w:sz w:val="24"/>
          <w:szCs w:val="24"/>
        </w:rPr>
      </w:pPr>
      <w:r w:rsidRPr="00EB07E9">
        <w:rPr>
          <w:rFonts w:ascii="Times New Roman" w:eastAsiaTheme="minorHAnsi" w:hAnsi="Times New Roman"/>
          <w:color w:val="000000" w:themeColor="text1"/>
          <w:sz w:val="24"/>
          <w:szCs w:val="24"/>
        </w:rPr>
        <w:t>о</w:t>
      </w:r>
      <w:r w:rsidR="008A2889" w:rsidRPr="00EB07E9">
        <w:rPr>
          <w:rFonts w:ascii="Times New Roman" w:eastAsiaTheme="minorHAnsi" w:hAnsi="Times New Roman"/>
          <w:color w:val="000000" w:themeColor="text1"/>
          <w:sz w:val="24"/>
          <w:szCs w:val="24"/>
        </w:rPr>
        <w:t>т</w:t>
      </w:r>
      <w:r w:rsidR="00855533">
        <w:rPr>
          <w:rFonts w:ascii="Times New Roman" w:eastAsiaTheme="minorHAnsi" w:hAnsi="Times New Roman"/>
          <w:color w:val="000000" w:themeColor="text1"/>
          <w:sz w:val="24"/>
          <w:szCs w:val="24"/>
        </w:rPr>
        <w:t xml:space="preserve"> </w:t>
      </w:r>
      <w:r w:rsidR="008F1E86">
        <w:rPr>
          <w:rFonts w:ascii="Times New Roman" w:eastAsiaTheme="minorHAnsi" w:hAnsi="Times New Roman"/>
          <w:color w:val="000000" w:themeColor="text1"/>
          <w:sz w:val="24"/>
          <w:szCs w:val="24"/>
        </w:rPr>
        <w:t>2</w:t>
      </w:r>
      <w:r w:rsidR="0031603F">
        <w:rPr>
          <w:rFonts w:ascii="Times New Roman" w:eastAsiaTheme="minorHAnsi" w:hAnsi="Times New Roman"/>
          <w:color w:val="000000" w:themeColor="text1"/>
          <w:sz w:val="24"/>
          <w:szCs w:val="24"/>
        </w:rPr>
        <w:t>1</w:t>
      </w:r>
      <w:r w:rsidR="00855533">
        <w:rPr>
          <w:rFonts w:ascii="Times New Roman" w:eastAsiaTheme="minorHAnsi" w:hAnsi="Times New Roman"/>
          <w:color w:val="000000" w:themeColor="text1"/>
          <w:sz w:val="24"/>
          <w:szCs w:val="24"/>
        </w:rPr>
        <w:t>.03</w:t>
      </w:r>
      <w:r w:rsidRPr="00EB07E9">
        <w:rPr>
          <w:rFonts w:ascii="Times New Roman" w:eastAsiaTheme="minorHAnsi" w:hAnsi="Times New Roman"/>
          <w:color w:val="000000" w:themeColor="text1"/>
          <w:sz w:val="24"/>
          <w:szCs w:val="24"/>
        </w:rPr>
        <w:t>.202</w:t>
      </w:r>
      <w:r w:rsidR="00855533">
        <w:rPr>
          <w:rFonts w:ascii="Times New Roman" w:eastAsiaTheme="minorHAnsi" w:hAnsi="Times New Roman"/>
          <w:color w:val="000000" w:themeColor="text1"/>
          <w:sz w:val="24"/>
          <w:szCs w:val="24"/>
        </w:rPr>
        <w:t>5</w:t>
      </w:r>
      <w:bookmarkStart w:id="0" w:name="_GoBack"/>
      <w:bookmarkEnd w:id="0"/>
      <w:r w:rsidR="008A2889" w:rsidRPr="00EB07E9">
        <w:rPr>
          <w:rFonts w:ascii="Times New Roman" w:eastAsiaTheme="minorHAnsi" w:hAnsi="Times New Roman"/>
          <w:color w:val="000000" w:themeColor="text1"/>
          <w:sz w:val="24"/>
          <w:szCs w:val="24"/>
        </w:rPr>
        <w:t xml:space="preserve"> №</w:t>
      </w:r>
      <w:r w:rsidR="0031603F">
        <w:rPr>
          <w:rFonts w:ascii="Times New Roman" w:eastAsiaTheme="minorHAnsi" w:hAnsi="Times New Roman"/>
          <w:color w:val="000000" w:themeColor="text1"/>
          <w:sz w:val="24"/>
          <w:szCs w:val="24"/>
        </w:rPr>
        <w:t>36-сд</w:t>
      </w:r>
    </w:p>
    <w:p w:rsidR="0031603F" w:rsidRPr="00EB07E9" w:rsidRDefault="0031603F" w:rsidP="008A2889">
      <w:pPr>
        <w:autoSpaceDE w:val="0"/>
        <w:autoSpaceDN w:val="0"/>
        <w:adjustRightInd w:val="0"/>
        <w:spacing w:after="0" w:line="240" w:lineRule="auto"/>
        <w:jc w:val="right"/>
        <w:rPr>
          <w:rFonts w:ascii="Times New Roman" w:eastAsiaTheme="minorHAnsi" w:hAnsi="Times New Roman"/>
          <w:b/>
          <w:color w:val="000000" w:themeColor="text1"/>
          <w:sz w:val="24"/>
          <w:szCs w:val="24"/>
        </w:rPr>
      </w:pPr>
    </w:p>
    <w:p w:rsidR="008A2889" w:rsidRPr="00AA7363" w:rsidRDefault="008A2889" w:rsidP="008A2889">
      <w:pPr>
        <w:pStyle w:val="ConsPlusTitle"/>
        <w:jc w:val="center"/>
        <w:rPr>
          <w:b w:val="0"/>
          <w:sz w:val="28"/>
          <w:szCs w:val="28"/>
        </w:rPr>
      </w:pPr>
    </w:p>
    <w:p w:rsidR="008A2889" w:rsidRPr="00AA7363" w:rsidRDefault="008A2889" w:rsidP="008A2889">
      <w:pPr>
        <w:autoSpaceDE w:val="0"/>
        <w:autoSpaceDN w:val="0"/>
        <w:adjustRightInd w:val="0"/>
        <w:spacing w:after="0" w:line="240" w:lineRule="auto"/>
        <w:jc w:val="center"/>
        <w:rPr>
          <w:rFonts w:ascii="Times New Roman" w:eastAsiaTheme="minorHAnsi" w:hAnsi="Times New Roman"/>
          <w:b/>
          <w:color w:val="000000" w:themeColor="text1"/>
          <w:sz w:val="26"/>
          <w:szCs w:val="26"/>
        </w:rPr>
      </w:pPr>
      <w:r w:rsidRPr="00AA7363">
        <w:rPr>
          <w:rFonts w:ascii="Times New Roman" w:eastAsiaTheme="minorHAnsi" w:hAnsi="Times New Roman"/>
          <w:b/>
          <w:color w:val="000000" w:themeColor="text1"/>
          <w:sz w:val="26"/>
          <w:szCs w:val="26"/>
        </w:rPr>
        <w:t xml:space="preserve">Положение </w:t>
      </w:r>
    </w:p>
    <w:p w:rsidR="00164C90" w:rsidRPr="00D70FD4" w:rsidRDefault="008A2889" w:rsidP="00D70FD4">
      <w:pPr>
        <w:autoSpaceDE w:val="0"/>
        <w:autoSpaceDN w:val="0"/>
        <w:adjustRightInd w:val="0"/>
        <w:spacing w:after="0" w:line="240" w:lineRule="auto"/>
        <w:jc w:val="center"/>
        <w:rPr>
          <w:rFonts w:ascii="Times New Roman" w:eastAsiaTheme="minorHAnsi" w:hAnsi="Times New Roman"/>
          <w:sz w:val="26"/>
          <w:szCs w:val="26"/>
          <w:vertAlign w:val="superscript"/>
        </w:rPr>
      </w:pPr>
      <w:r w:rsidRPr="00AA7363">
        <w:rPr>
          <w:rFonts w:ascii="Times New Roman" w:eastAsiaTheme="minorHAnsi" w:hAnsi="Times New Roman"/>
          <w:b/>
          <w:iCs/>
          <w:sz w:val="26"/>
          <w:szCs w:val="26"/>
        </w:rPr>
        <w:t>о муниципальном жилищном контроле н</w:t>
      </w:r>
      <w:r w:rsidRPr="00AA7363">
        <w:rPr>
          <w:rFonts w:ascii="Times New Roman" w:eastAsiaTheme="minorHAnsi" w:hAnsi="Times New Roman"/>
          <w:b/>
          <w:sz w:val="26"/>
          <w:szCs w:val="26"/>
        </w:rPr>
        <w:t xml:space="preserve">а территории </w:t>
      </w:r>
      <w:r w:rsidRPr="00AA7363">
        <w:rPr>
          <w:rFonts w:ascii="Times New Roman" w:eastAsiaTheme="minorHAnsi" w:hAnsi="Times New Roman"/>
          <w:b/>
          <w:color w:val="000000" w:themeColor="text1"/>
          <w:sz w:val="26"/>
          <w:szCs w:val="26"/>
        </w:rPr>
        <w:t xml:space="preserve">муниципального образования </w:t>
      </w:r>
      <w:r w:rsidR="008F1E86">
        <w:rPr>
          <w:rFonts w:ascii="Times New Roman" w:eastAsia="Calibri" w:hAnsi="Times New Roman"/>
          <w:b/>
          <w:sz w:val="26"/>
          <w:szCs w:val="26"/>
        </w:rPr>
        <w:t>Загривское</w:t>
      </w:r>
      <w:r w:rsidR="00990D67" w:rsidRPr="00AA7363">
        <w:rPr>
          <w:rFonts w:ascii="Times New Roman" w:eastAsia="Calibri" w:hAnsi="Times New Roman"/>
          <w:b/>
          <w:sz w:val="26"/>
          <w:szCs w:val="26"/>
        </w:rPr>
        <w:t xml:space="preserve"> сельское поселение Сланцевского муниципального района Ленинградской области</w:t>
      </w:r>
    </w:p>
    <w:p w:rsidR="006268E6" w:rsidRPr="006268E6" w:rsidRDefault="006268E6" w:rsidP="006268E6">
      <w:pPr>
        <w:pStyle w:val="s24"/>
        <w:spacing w:before="240" w:beforeAutospacing="0" w:after="120" w:afterAutospacing="0"/>
        <w:jc w:val="center"/>
        <w:rPr>
          <w:b/>
          <w:bCs/>
          <w:sz w:val="26"/>
          <w:szCs w:val="26"/>
        </w:rPr>
      </w:pPr>
      <w:r w:rsidRPr="006268E6">
        <w:rPr>
          <w:rStyle w:val="bumpedfont15"/>
          <w:b/>
          <w:bCs/>
          <w:sz w:val="26"/>
          <w:szCs w:val="26"/>
          <w:lang w:val="en-US"/>
        </w:rPr>
        <w:t>I</w:t>
      </w:r>
      <w:r w:rsidRPr="006268E6">
        <w:rPr>
          <w:rStyle w:val="bumpedfont15"/>
          <w:b/>
          <w:bCs/>
          <w:sz w:val="26"/>
          <w:szCs w:val="26"/>
        </w:rPr>
        <w:t>. Общие положения</w:t>
      </w:r>
    </w:p>
    <w:p w:rsidR="006268E6" w:rsidRPr="006268E6" w:rsidRDefault="006268E6" w:rsidP="00D70FD4">
      <w:pPr>
        <w:pStyle w:val="Standard"/>
        <w:ind w:firstLine="709"/>
        <w:jc w:val="both"/>
        <w:rPr>
          <w:rStyle w:val="bumpedfont15"/>
          <w:rFonts w:cs="Times New Roman"/>
          <w:sz w:val="26"/>
          <w:szCs w:val="26"/>
        </w:rPr>
      </w:pPr>
      <w:r w:rsidRPr="006268E6">
        <w:rPr>
          <w:rStyle w:val="bumpedfont15"/>
          <w:rFonts w:cs="Times New Roman"/>
          <w:sz w:val="26"/>
          <w:szCs w:val="26"/>
        </w:rPr>
        <w:t>1. Положение о муниципальном жилищном</w:t>
      </w:r>
      <w:r w:rsidR="008F1E86">
        <w:rPr>
          <w:rStyle w:val="bumpedfont15"/>
          <w:rFonts w:cs="Times New Roman"/>
          <w:sz w:val="26"/>
          <w:szCs w:val="26"/>
          <w:lang w:val="ru-RU"/>
        </w:rPr>
        <w:t xml:space="preserve"> </w:t>
      </w:r>
      <w:r w:rsidRPr="006268E6">
        <w:rPr>
          <w:rStyle w:val="bumpedfont15"/>
          <w:rFonts w:cs="Times New Roman"/>
          <w:sz w:val="26"/>
          <w:szCs w:val="26"/>
        </w:rPr>
        <w:t>контроле</w:t>
      </w:r>
      <w:r w:rsidR="008F1E86">
        <w:rPr>
          <w:rStyle w:val="bumpedfont15"/>
          <w:rFonts w:cs="Times New Roman"/>
          <w:sz w:val="26"/>
          <w:szCs w:val="26"/>
          <w:lang w:val="ru-RU"/>
        </w:rPr>
        <w:t xml:space="preserve"> </w:t>
      </w:r>
      <w:r w:rsidRPr="006268E6">
        <w:rPr>
          <w:rStyle w:val="bumpedfont15"/>
          <w:rFonts w:cs="Times New Roman"/>
          <w:sz w:val="26"/>
          <w:szCs w:val="26"/>
        </w:rPr>
        <w:t>на</w:t>
      </w:r>
      <w:r w:rsidR="008F1E86">
        <w:rPr>
          <w:rStyle w:val="bumpedfont15"/>
          <w:rFonts w:cs="Times New Roman"/>
          <w:sz w:val="26"/>
          <w:szCs w:val="26"/>
          <w:lang w:val="ru-RU"/>
        </w:rPr>
        <w:t xml:space="preserve"> </w:t>
      </w:r>
      <w:r w:rsidRPr="006268E6">
        <w:rPr>
          <w:rStyle w:val="bumpedfont15"/>
          <w:rFonts w:cs="Times New Roman"/>
          <w:sz w:val="26"/>
          <w:szCs w:val="26"/>
        </w:rPr>
        <w:t xml:space="preserve">территории муниципального образования </w:t>
      </w:r>
      <w:r w:rsidR="008F1E86">
        <w:rPr>
          <w:rStyle w:val="bumpedfont15"/>
          <w:bCs/>
          <w:sz w:val="26"/>
          <w:szCs w:val="26"/>
        </w:rPr>
        <w:t>Загривское</w:t>
      </w:r>
      <w:r w:rsidRPr="006268E6">
        <w:rPr>
          <w:rStyle w:val="bumpedfont15"/>
          <w:bCs/>
          <w:sz w:val="26"/>
          <w:szCs w:val="26"/>
        </w:rPr>
        <w:t xml:space="preserve"> сельское поселение</w:t>
      </w:r>
      <w:r w:rsidR="008F1E86">
        <w:rPr>
          <w:rStyle w:val="bumpedfont15"/>
          <w:bCs/>
          <w:sz w:val="26"/>
          <w:szCs w:val="26"/>
          <w:lang w:val="ru-RU"/>
        </w:rPr>
        <w:t xml:space="preserve"> </w:t>
      </w:r>
      <w:r w:rsidRPr="006268E6">
        <w:rPr>
          <w:rStyle w:val="bumpedfont15"/>
          <w:rFonts w:cs="Times New Roman"/>
          <w:sz w:val="26"/>
          <w:szCs w:val="26"/>
        </w:rPr>
        <w:t>Сланцевского муниципального района Ленинградской области (далее – Положение) устанавливает</w:t>
      </w:r>
      <w:r w:rsidR="008F1E86">
        <w:rPr>
          <w:rStyle w:val="bumpedfont15"/>
          <w:rFonts w:cs="Times New Roman"/>
          <w:sz w:val="26"/>
          <w:szCs w:val="26"/>
          <w:lang w:val="ru-RU"/>
        </w:rPr>
        <w:t xml:space="preserve"> </w:t>
      </w:r>
      <w:r w:rsidRPr="006268E6">
        <w:rPr>
          <w:rStyle w:val="bumpedfont15"/>
          <w:rFonts w:cs="Times New Roman"/>
          <w:sz w:val="26"/>
          <w:szCs w:val="26"/>
        </w:rPr>
        <w:t>порядок</w:t>
      </w:r>
      <w:r w:rsidR="008F1E86">
        <w:rPr>
          <w:rStyle w:val="bumpedfont15"/>
          <w:rFonts w:cs="Times New Roman"/>
          <w:sz w:val="26"/>
          <w:szCs w:val="26"/>
          <w:lang w:val="ru-RU"/>
        </w:rPr>
        <w:t xml:space="preserve"> </w:t>
      </w:r>
      <w:r w:rsidRPr="006268E6">
        <w:rPr>
          <w:rStyle w:val="bumpedfont15"/>
          <w:rFonts w:cs="Times New Roman"/>
          <w:sz w:val="26"/>
          <w:szCs w:val="26"/>
        </w:rPr>
        <w:t>организации и осуществления муниципального жилищного</w:t>
      </w:r>
      <w:r w:rsidR="008F1E86">
        <w:rPr>
          <w:rStyle w:val="bumpedfont15"/>
          <w:rFonts w:cs="Times New Roman"/>
          <w:sz w:val="26"/>
          <w:szCs w:val="26"/>
          <w:lang w:val="ru-RU"/>
        </w:rPr>
        <w:t xml:space="preserve"> </w:t>
      </w:r>
      <w:r w:rsidRPr="006268E6">
        <w:rPr>
          <w:rStyle w:val="bumpedfont15"/>
          <w:rFonts w:cs="Times New Roman"/>
          <w:sz w:val="26"/>
          <w:szCs w:val="26"/>
        </w:rPr>
        <w:t>контроля в границах</w:t>
      </w:r>
      <w:r w:rsidR="008F1E86">
        <w:rPr>
          <w:rStyle w:val="bumpedfont15"/>
          <w:rFonts w:cs="Times New Roman"/>
          <w:sz w:val="26"/>
          <w:szCs w:val="26"/>
          <w:lang w:val="ru-RU"/>
        </w:rPr>
        <w:t xml:space="preserve"> </w:t>
      </w:r>
      <w:r w:rsidR="008F1E86">
        <w:rPr>
          <w:rStyle w:val="bumpedfont15"/>
          <w:bCs/>
          <w:sz w:val="26"/>
          <w:szCs w:val="26"/>
        </w:rPr>
        <w:t>Загривского</w:t>
      </w:r>
      <w:r w:rsidR="008F1E86">
        <w:rPr>
          <w:rStyle w:val="bumpedfont15"/>
          <w:bCs/>
          <w:sz w:val="26"/>
          <w:szCs w:val="26"/>
          <w:lang w:val="ru-RU"/>
        </w:rPr>
        <w:t xml:space="preserve"> </w:t>
      </w:r>
      <w:r w:rsidRPr="006268E6">
        <w:rPr>
          <w:rStyle w:val="bumpedfont15"/>
          <w:bCs/>
          <w:sz w:val="26"/>
          <w:szCs w:val="26"/>
        </w:rPr>
        <w:t>сельского</w:t>
      </w:r>
      <w:r w:rsidR="008F1E86">
        <w:rPr>
          <w:rStyle w:val="bumpedfont15"/>
          <w:bCs/>
          <w:sz w:val="26"/>
          <w:szCs w:val="26"/>
          <w:lang w:val="ru-RU"/>
        </w:rPr>
        <w:t xml:space="preserve"> </w:t>
      </w:r>
      <w:r w:rsidRPr="006268E6">
        <w:rPr>
          <w:rStyle w:val="bumpedfont15"/>
          <w:bCs/>
          <w:sz w:val="26"/>
          <w:szCs w:val="26"/>
        </w:rPr>
        <w:t>поселения</w:t>
      </w:r>
      <w:r w:rsidR="008F1E86">
        <w:rPr>
          <w:rStyle w:val="bumpedfont15"/>
          <w:bCs/>
          <w:sz w:val="26"/>
          <w:szCs w:val="26"/>
          <w:lang w:val="ru-RU"/>
        </w:rPr>
        <w:t xml:space="preserve"> </w:t>
      </w:r>
      <w:r w:rsidRPr="006268E6">
        <w:rPr>
          <w:rStyle w:val="bumpedfont15"/>
          <w:rFonts w:cs="Times New Roman"/>
          <w:sz w:val="26"/>
          <w:szCs w:val="26"/>
        </w:rPr>
        <w:t xml:space="preserve">Сланцевского муниципального района Ленинградской области (далее </w:t>
      </w:r>
      <w:r w:rsidR="008F1E86">
        <w:rPr>
          <w:rStyle w:val="bumpedfont15"/>
          <w:rFonts w:cs="Times New Roman"/>
          <w:sz w:val="26"/>
          <w:szCs w:val="26"/>
        </w:rPr>
        <w:t>–</w:t>
      </w:r>
      <w:r w:rsidRPr="006268E6">
        <w:rPr>
          <w:rStyle w:val="bumpedfont15"/>
          <w:rFonts w:cs="Times New Roman"/>
          <w:sz w:val="26"/>
          <w:szCs w:val="26"/>
        </w:rPr>
        <w:t xml:space="preserve"> муниципальный</w:t>
      </w:r>
      <w:r w:rsidR="008F1E86">
        <w:rPr>
          <w:rStyle w:val="bumpedfont15"/>
          <w:rFonts w:cs="Times New Roman"/>
          <w:sz w:val="26"/>
          <w:szCs w:val="26"/>
          <w:lang w:val="ru-RU"/>
        </w:rPr>
        <w:t xml:space="preserve"> </w:t>
      </w:r>
      <w:r w:rsidRPr="006268E6">
        <w:rPr>
          <w:rStyle w:val="bumpedfont15"/>
          <w:rFonts w:cs="Times New Roman"/>
          <w:sz w:val="26"/>
          <w:szCs w:val="26"/>
        </w:rPr>
        <w:t xml:space="preserve">контроль). </w:t>
      </w:r>
    </w:p>
    <w:p w:rsidR="006268E6" w:rsidRPr="006268E6" w:rsidRDefault="006268E6" w:rsidP="00D70FD4">
      <w:pPr>
        <w:pStyle w:val="Standard"/>
        <w:ind w:firstLine="709"/>
        <w:jc w:val="both"/>
        <w:rPr>
          <w:sz w:val="26"/>
          <w:szCs w:val="26"/>
        </w:rPr>
      </w:pPr>
      <w:r w:rsidRPr="006268E6">
        <w:rPr>
          <w:rFonts w:eastAsia="Calibri" w:cs="Times New Roman"/>
          <w:sz w:val="26"/>
          <w:szCs w:val="26"/>
        </w:rPr>
        <w:t>Муниципальный</w:t>
      </w:r>
      <w:r w:rsidR="008F1E86">
        <w:rPr>
          <w:rFonts w:eastAsia="Calibri" w:cs="Times New Roman"/>
          <w:sz w:val="26"/>
          <w:szCs w:val="26"/>
          <w:lang w:val="ru-RU"/>
        </w:rPr>
        <w:t xml:space="preserve"> </w:t>
      </w:r>
      <w:r w:rsidRPr="006268E6">
        <w:rPr>
          <w:rFonts w:eastAsia="Calibri" w:cs="Times New Roman"/>
          <w:sz w:val="26"/>
          <w:szCs w:val="26"/>
        </w:rPr>
        <w:t>контроль</w:t>
      </w:r>
      <w:r w:rsidR="008F1E86">
        <w:rPr>
          <w:rFonts w:eastAsia="Calibri" w:cs="Times New Roman"/>
          <w:sz w:val="26"/>
          <w:szCs w:val="26"/>
          <w:lang w:val="ru-RU"/>
        </w:rPr>
        <w:t xml:space="preserve"> </w:t>
      </w:r>
      <w:r w:rsidRPr="006268E6">
        <w:rPr>
          <w:rFonts w:eastAsia="Calibri" w:cs="Times New Roman"/>
          <w:sz w:val="26"/>
          <w:szCs w:val="26"/>
        </w:rPr>
        <w:t>осуществляется в соответствии с Федеральным</w:t>
      </w:r>
      <w:r w:rsidR="008F1E86">
        <w:rPr>
          <w:rFonts w:eastAsia="Calibri" w:cs="Times New Roman"/>
          <w:sz w:val="26"/>
          <w:szCs w:val="26"/>
          <w:lang w:val="ru-RU"/>
        </w:rPr>
        <w:t xml:space="preserve"> </w:t>
      </w:r>
      <w:r w:rsidRPr="006268E6">
        <w:rPr>
          <w:rFonts w:eastAsia="Calibri" w:cs="Times New Roman"/>
          <w:sz w:val="26"/>
          <w:szCs w:val="26"/>
        </w:rPr>
        <w:t>законом</w:t>
      </w:r>
      <w:r w:rsidR="008F1E86">
        <w:rPr>
          <w:rFonts w:eastAsia="Calibri" w:cs="Times New Roman"/>
          <w:sz w:val="26"/>
          <w:szCs w:val="26"/>
          <w:lang w:val="ru-RU"/>
        </w:rPr>
        <w:t xml:space="preserve"> </w:t>
      </w:r>
      <w:r w:rsidRPr="006268E6">
        <w:rPr>
          <w:rFonts w:eastAsia="Calibri" w:cs="Times New Roman"/>
          <w:sz w:val="26"/>
          <w:szCs w:val="26"/>
        </w:rPr>
        <w:t>от 06.10.2003</w:t>
      </w:r>
      <w:r w:rsidR="008F1E86">
        <w:rPr>
          <w:rFonts w:eastAsia="Calibri" w:cs="Times New Roman"/>
          <w:sz w:val="26"/>
          <w:szCs w:val="26"/>
          <w:lang w:val="ru-RU"/>
        </w:rPr>
        <w:t xml:space="preserve"> года</w:t>
      </w:r>
      <w:r w:rsidRPr="006268E6">
        <w:rPr>
          <w:rFonts w:eastAsia="Calibri" w:cs="Times New Roman"/>
          <w:sz w:val="26"/>
          <w:szCs w:val="26"/>
        </w:rPr>
        <w:t xml:space="preserve"> №131-ФЗ «Об</w:t>
      </w:r>
      <w:r w:rsidR="008F1E86">
        <w:rPr>
          <w:rFonts w:eastAsia="Calibri" w:cs="Times New Roman"/>
          <w:sz w:val="26"/>
          <w:szCs w:val="26"/>
          <w:lang w:val="ru-RU"/>
        </w:rPr>
        <w:t xml:space="preserve"> </w:t>
      </w:r>
      <w:r w:rsidRPr="006268E6">
        <w:rPr>
          <w:rFonts w:eastAsia="Calibri" w:cs="Times New Roman"/>
          <w:sz w:val="26"/>
          <w:szCs w:val="26"/>
        </w:rPr>
        <w:t>общих</w:t>
      </w:r>
      <w:r w:rsidR="008F1E86">
        <w:rPr>
          <w:rFonts w:eastAsia="Calibri" w:cs="Times New Roman"/>
          <w:sz w:val="26"/>
          <w:szCs w:val="26"/>
          <w:lang w:val="ru-RU"/>
        </w:rPr>
        <w:t xml:space="preserve"> </w:t>
      </w:r>
      <w:r w:rsidRPr="006268E6">
        <w:rPr>
          <w:rFonts w:eastAsia="Calibri" w:cs="Times New Roman"/>
          <w:sz w:val="26"/>
          <w:szCs w:val="26"/>
        </w:rPr>
        <w:t>принципах</w:t>
      </w:r>
      <w:r w:rsidR="008F1E86">
        <w:rPr>
          <w:rFonts w:eastAsia="Calibri" w:cs="Times New Roman"/>
          <w:sz w:val="26"/>
          <w:szCs w:val="26"/>
          <w:lang w:val="ru-RU"/>
        </w:rPr>
        <w:t xml:space="preserve"> </w:t>
      </w:r>
      <w:r w:rsidRPr="006268E6">
        <w:rPr>
          <w:rFonts w:eastAsia="Calibri" w:cs="Times New Roman"/>
          <w:sz w:val="26"/>
          <w:szCs w:val="26"/>
        </w:rPr>
        <w:t>организации</w:t>
      </w:r>
      <w:r w:rsidR="008F1E86">
        <w:rPr>
          <w:rFonts w:eastAsia="Calibri" w:cs="Times New Roman"/>
          <w:sz w:val="26"/>
          <w:szCs w:val="26"/>
          <w:lang w:val="ru-RU"/>
        </w:rPr>
        <w:t xml:space="preserve"> </w:t>
      </w:r>
      <w:r w:rsidRPr="006268E6">
        <w:rPr>
          <w:rFonts w:eastAsia="Calibri" w:cs="Times New Roman"/>
          <w:sz w:val="26"/>
          <w:szCs w:val="26"/>
        </w:rPr>
        <w:t>местного</w:t>
      </w:r>
      <w:r w:rsidR="008F1E86">
        <w:rPr>
          <w:rFonts w:eastAsia="Calibri" w:cs="Times New Roman"/>
          <w:sz w:val="26"/>
          <w:szCs w:val="26"/>
          <w:lang w:val="ru-RU"/>
        </w:rPr>
        <w:t xml:space="preserve"> </w:t>
      </w:r>
      <w:r w:rsidRPr="006268E6">
        <w:rPr>
          <w:rFonts w:eastAsia="Calibri" w:cs="Times New Roman"/>
          <w:sz w:val="26"/>
          <w:szCs w:val="26"/>
        </w:rPr>
        <w:t>самоуправления в Российской</w:t>
      </w:r>
      <w:r w:rsidR="008F1E86">
        <w:rPr>
          <w:rFonts w:eastAsia="Calibri" w:cs="Times New Roman"/>
          <w:sz w:val="26"/>
          <w:szCs w:val="26"/>
          <w:lang w:val="ru-RU"/>
        </w:rPr>
        <w:t xml:space="preserve"> </w:t>
      </w:r>
      <w:r w:rsidRPr="006268E6">
        <w:rPr>
          <w:rFonts w:eastAsia="Calibri" w:cs="Times New Roman"/>
          <w:sz w:val="26"/>
          <w:szCs w:val="26"/>
        </w:rPr>
        <w:t>Федерации», Федеральным</w:t>
      </w:r>
      <w:r w:rsidR="008F1E86">
        <w:rPr>
          <w:rFonts w:eastAsia="Calibri" w:cs="Times New Roman"/>
          <w:sz w:val="26"/>
          <w:szCs w:val="26"/>
          <w:lang w:val="ru-RU"/>
        </w:rPr>
        <w:t xml:space="preserve"> </w:t>
      </w:r>
      <w:r w:rsidRPr="006268E6">
        <w:rPr>
          <w:rFonts w:eastAsia="Calibri" w:cs="Times New Roman"/>
          <w:sz w:val="26"/>
          <w:szCs w:val="26"/>
        </w:rPr>
        <w:t>законом</w:t>
      </w:r>
      <w:r w:rsidR="008F1E86">
        <w:rPr>
          <w:rFonts w:eastAsia="Calibri" w:cs="Times New Roman"/>
          <w:sz w:val="26"/>
          <w:szCs w:val="26"/>
          <w:lang w:val="ru-RU"/>
        </w:rPr>
        <w:t xml:space="preserve"> </w:t>
      </w:r>
      <w:r w:rsidRPr="006268E6">
        <w:rPr>
          <w:rFonts w:eastAsia="Calibri" w:cs="Times New Roman"/>
          <w:sz w:val="26"/>
          <w:szCs w:val="26"/>
        </w:rPr>
        <w:t>от 31.07.2020 № 248-ФЗ «О государственном</w:t>
      </w:r>
      <w:r w:rsidR="008F1E86">
        <w:rPr>
          <w:rFonts w:eastAsia="Calibri" w:cs="Times New Roman"/>
          <w:sz w:val="26"/>
          <w:szCs w:val="26"/>
          <w:lang w:val="ru-RU"/>
        </w:rPr>
        <w:t xml:space="preserve"> </w:t>
      </w:r>
      <w:r w:rsidRPr="006268E6">
        <w:rPr>
          <w:rFonts w:eastAsia="Calibri" w:cs="Times New Roman"/>
          <w:sz w:val="26"/>
          <w:szCs w:val="26"/>
        </w:rPr>
        <w:t>контроле (надзоре) и муниципальном контроле в Российской</w:t>
      </w:r>
      <w:r w:rsidR="008F1E86">
        <w:rPr>
          <w:rFonts w:eastAsia="Calibri" w:cs="Times New Roman"/>
          <w:sz w:val="26"/>
          <w:szCs w:val="26"/>
          <w:lang w:val="ru-RU"/>
        </w:rPr>
        <w:t xml:space="preserve"> </w:t>
      </w:r>
      <w:r w:rsidRPr="006268E6">
        <w:rPr>
          <w:rFonts w:eastAsia="Calibri" w:cs="Times New Roman"/>
          <w:sz w:val="26"/>
          <w:szCs w:val="26"/>
        </w:rPr>
        <w:t xml:space="preserve">Федерации» </w:t>
      </w:r>
      <w:r w:rsidRPr="006268E6">
        <w:rPr>
          <w:rFonts w:eastAsia="Times New Roman" w:cs="Times New Roman"/>
          <w:color w:val="000000"/>
          <w:sz w:val="26"/>
          <w:szCs w:val="26"/>
          <w:lang w:eastAsia="ru-RU"/>
        </w:rPr>
        <w:t>(далее</w:t>
      </w:r>
      <w:r w:rsidRPr="006268E6">
        <w:rPr>
          <w:rStyle w:val="bumpedfont15"/>
          <w:sz w:val="26"/>
          <w:szCs w:val="26"/>
        </w:rPr>
        <w:t>–</w:t>
      </w:r>
      <w:r w:rsidRPr="006268E6">
        <w:rPr>
          <w:rFonts w:eastAsia="Times New Roman" w:cs="Times New Roman"/>
          <w:color w:val="000000"/>
          <w:sz w:val="26"/>
          <w:szCs w:val="26"/>
          <w:lang w:eastAsia="ru-RU"/>
        </w:rPr>
        <w:t>Федеральный</w:t>
      </w:r>
      <w:r w:rsidR="008F1E86">
        <w:rPr>
          <w:rFonts w:eastAsia="Times New Roman" w:cs="Times New Roman"/>
          <w:color w:val="000000"/>
          <w:sz w:val="26"/>
          <w:szCs w:val="26"/>
          <w:lang w:val="ru-RU" w:eastAsia="ru-RU"/>
        </w:rPr>
        <w:t xml:space="preserve"> </w:t>
      </w:r>
      <w:r w:rsidRPr="006268E6">
        <w:rPr>
          <w:rFonts w:eastAsia="Times New Roman" w:cs="Times New Roman"/>
          <w:color w:val="000000"/>
          <w:sz w:val="26"/>
          <w:szCs w:val="26"/>
          <w:lang w:eastAsia="ru-RU"/>
        </w:rPr>
        <w:t>закон №</w:t>
      </w:r>
      <w:r w:rsidRPr="006268E6">
        <w:rPr>
          <w:rFonts w:eastAsia="Times New Roman" w:cs="Times New Roman"/>
          <w:color w:val="000000"/>
          <w:sz w:val="26"/>
          <w:szCs w:val="26"/>
          <w:lang w:val="en-US" w:eastAsia="ru-RU"/>
        </w:rPr>
        <w:t> </w:t>
      </w:r>
      <w:r w:rsidRPr="006268E6">
        <w:rPr>
          <w:rFonts w:eastAsia="Times New Roman" w:cs="Times New Roman"/>
          <w:color w:val="000000"/>
          <w:sz w:val="26"/>
          <w:szCs w:val="26"/>
          <w:lang w:eastAsia="ru-RU"/>
        </w:rPr>
        <w:t>248-ФЗ).</w:t>
      </w:r>
    </w:p>
    <w:p w:rsidR="006268E6" w:rsidRPr="006268E6" w:rsidRDefault="006268E6" w:rsidP="00D70FD4">
      <w:pPr>
        <w:pStyle w:val="ad"/>
        <w:tabs>
          <w:tab w:val="left" w:pos="1134"/>
        </w:tabs>
        <w:spacing w:after="0" w:line="240" w:lineRule="auto"/>
        <w:ind w:left="0" w:firstLine="709"/>
        <w:jc w:val="both"/>
        <w:rPr>
          <w:rFonts w:ascii="Times New Roman" w:hAnsi="Times New Roman"/>
          <w:sz w:val="26"/>
          <w:szCs w:val="26"/>
        </w:rPr>
      </w:pPr>
      <w:r w:rsidRPr="006268E6">
        <w:rPr>
          <w:rFonts w:ascii="Times New Roman" w:hAnsi="Times New Roman"/>
          <w:sz w:val="26"/>
          <w:szCs w:val="26"/>
        </w:rPr>
        <w:t>2. Предметом муниципального контроля в соответствии с частью 4 статьи 20 Жилищного кодекса Российской Федерации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пунктами 1 - 12 части 1 статьи 20 Жилищного кодекса Российской Федерации, в отношении муниципального жилищного фонда.</w:t>
      </w:r>
    </w:p>
    <w:p w:rsidR="006268E6" w:rsidRPr="006268E6" w:rsidRDefault="006268E6" w:rsidP="00D70FD4">
      <w:pPr>
        <w:pStyle w:val="ad"/>
        <w:tabs>
          <w:tab w:val="left" w:pos="1134"/>
        </w:tabs>
        <w:spacing w:after="0" w:line="240" w:lineRule="auto"/>
        <w:ind w:left="0" w:firstLine="709"/>
        <w:jc w:val="both"/>
        <w:rPr>
          <w:rFonts w:ascii="Times New Roman" w:hAnsi="Times New Roman"/>
          <w:b/>
          <w:sz w:val="26"/>
          <w:szCs w:val="26"/>
        </w:rPr>
      </w:pPr>
      <w:r w:rsidRPr="006268E6">
        <w:rPr>
          <w:rFonts w:ascii="Times New Roman" w:hAnsi="Times New Roman"/>
          <w:sz w:val="26"/>
          <w:szCs w:val="26"/>
        </w:rPr>
        <w:t>3. О</w:t>
      </w:r>
      <w:r w:rsidRPr="006268E6">
        <w:rPr>
          <w:rStyle w:val="bumpedfont15"/>
          <w:rFonts w:ascii="Times New Roman" w:hAnsi="Times New Roman"/>
          <w:sz w:val="26"/>
          <w:szCs w:val="26"/>
        </w:rPr>
        <w:t>бъектами муниципального контроля (далее – объект контроля) в</w:t>
      </w:r>
      <w:r w:rsidRPr="006268E6">
        <w:rPr>
          <w:rFonts w:ascii="Times New Roman" w:hAnsi="Times New Roman"/>
          <w:sz w:val="26"/>
          <w:szCs w:val="26"/>
        </w:rPr>
        <w:t xml:space="preserve"> соответствии с частью 1 статьи 16 Федерального закона №248-ФЗ </w:t>
      </w:r>
      <w:r w:rsidRPr="006268E6">
        <w:rPr>
          <w:rStyle w:val="bumpedfont15"/>
          <w:rFonts w:ascii="Times New Roman" w:hAnsi="Times New Roman"/>
          <w:sz w:val="26"/>
          <w:szCs w:val="26"/>
        </w:rPr>
        <w:t>являются:</w:t>
      </w:r>
    </w:p>
    <w:p w:rsidR="006268E6" w:rsidRPr="006268E6" w:rsidRDefault="006268E6" w:rsidP="00D70FD4">
      <w:pPr>
        <w:pStyle w:val="ad"/>
        <w:tabs>
          <w:tab w:val="left" w:pos="1134"/>
        </w:tabs>
        <w:spacing w:after="0" w:line="240" w:lineRule="auto"/>
        <w:ind w:left="0" w:firstLine="709"/>
        <w:jc w:val="both"/>
        <w:rPr>
          <w:rFonts w:ascii="Times New Roman" w:hAnsi="Times New Roman"/>
          <w:sz w:val="26"/>
          <w:szCs w:val="26"/>
        </w:rPr>
      </w:pPr>
      <w:r w:rsidRPr="006268E6">
        <w:rPr>
          <w:rFonts w:ascii="Times New Roman" w:hAnsi="Times New Roman"/>
          <w:sz w:val="26"/>
          <w:szCs w:val="26"/>
        </w:rPr>
        <w:t>1)  деятельность, действия (бездействие) граждан и организаций, в рамках которых должны соблюдаться обязательные требования жилищного законодательства, в том числе предъявляемые к гражданам и организациям, осуществляющим деятельность, действия (бездействие);</w:t>
      </w:r>
    </w:p>
    <w:p w:rsidR="006268E6" w:rsidRPr="006268E6" w:rsidRDefault="006268E6" w:rsidP="00D70FD4">
      <w:pPr>
        <w:pStyle w:val="ad"/>
        <w:tabs>
          <w:tab w:val="left" w:pos="1134"/>
        </w:tabs>
        <w:spacing w:after="0" w:line="240" w:lineRule="auto"/>
        <w:ind w:left="0" w:firstLine="709"/>
        <w:jc w:val="both"/>
        <w:rPr>
          <w:rFonts w:ascii="Times New Roman" w:hAnsi="Times New Roman"/>
          <w:sz w:val="26"/>
          <w:szCs w:val="26"/>
        </w:rPr>
      </w:pPr>
      <w:r w:rsidRPr="006268E6">
        <w:rPr>
          <w:rFonts w:ascii="Times New Roman" w:hAnsi="Times New Roman"/>
          <w:sz w:val="26"/>
          <w:szCs w:val="26"/>
        </w:rPr>
        <w:t>2) результаты деятельности граждан и организаций, в том числе работы и услуги, к которым предъявляются обязательные требования;</w:t>
      </w:r>
    </w:p>
    <w:p w:rsidR="006268E6" w:rsidRPr="006268E6" w:rsidRDefault="006268E6" w:rsidP="00D70FD4">
      <w:pPr>
        <w:pStyle w:val="ad"/>
        <w:tabs>
          <w:tab w:val="left" w:pos="1134"/>
        </w:tabs>
        <w:spacing w:after="0" w:line="240" w:lineRule="auto"/>
        <w:ind w:left="0" w:firstLine="709"/>
        <w:jc w:val="both"/>
        <w:rPr>
          <w:rFonts w:ascii="Times New Roman" w:hAnsi="Times New Roman"/>
          <w:sz w:val="26"/>
          <w:szCs w:val="26"/>
        </w:rPr>
      </w:pPr>
      <w:r w:rsidRPr="006268E6">
        <w:rPr>
          <w:rFonts w:ascii="Times New Roman" w:hAnsi="Times New Roman"/>
          <w:sz w:val="26"/>
          <w:szCs w:val="26"/>
        </w:rPr>
        <w:t xml:space="preserve">3) муниципальный жилой фонд </w:t>
      </w:r>
      <w:r w:rsidR="008F1E86">
        <w:rPr>
          <w:rStyle w:val="bumpedfont15"/>
          <w:rFonts w:ascii="Times New Roman" w:hAnsi="Times New Roman"/>
          <w:bCs/>
          <w:sz w:val="26"/>
          <w:szCs w:val="26"/>
        </w:rPr>
        <w:t>Загривского</w:t>
      </w:r>
      <w:r w:rsidRPr="006268E6">
        <w:rPr>
          <w:rStyle w:val="bumpedfont15"/>
          <w:rFonts w:ascii="Times New Roman" w:hAnsi="Times New Roman"/>
          <w:bCs/>
          <w:sz w:val="26"/>
          <w:szCs w:val="26"/>
        </w:rPr>
        <w:t xml:space="preserve"> сельского поселения</w:t>
      </w:r>
      <w:r w:rsidR="008F1E86">
        <w:rPr>
          <w:rStyle w:val="bumpedfont15"/>
          <w:rFonts w:ascii="Times New Roman" w:hAnsi="Times New Roman"/>
          <w:bCs/>
          <w:sz w:val="26"/>
          <w:szCs w:val="26"/>
        </w:rPr>
        <w:t xml:space="preserve"> </w:t>
      </w:r>
      <w:r w:rsidRPr="006268E6">
        <w:rPr>
          <w:rStyle w:val="bumpedfont15"/>
          <w:rFonts w:ascii="Times New Roman" w:hAnsi="Times New Roman"/>
          <w:bCs/>
          <w:sz w:val="26"/>
          <w:szCs w:val="26"/>
        </w:rPr>
        <w:t>Сланцевского муниципального района</w:t>
      </w:r>
      <w:r w:rsidR="008F1E86">
        <w:rPr>
          <w:rStyle w:val="bumpedfont15"/>
          <w:rFonts w:ascii="Times New Roman" w:hAnsi="Times New Roman"/>
          <w:bCs/>
          <w:sz w:val="26"/>
          <w:szCs w:val="26"/>
        </w:rPr>
        <w:t xml:space="preserve"> </w:t>
      </w:r>
      <w:r w:rsidRPr="006268E6">
        <w:rPr>
          <w:rFonts w:ascii="Times New Roman" w:hAnsi="Times New Roman"/>
          <w:sz w:val="26"/>
          <w:szCs w:val="26"/>
        </w:rPr>
        <w:t>Ленинградской области.</w:t>
      </w:r>
    </w:p>
    <w:p w:rsidR="006268E6" w:rsidRPr="006268E6" w:rsidRDefault="006268E6" w:rsidP="00D70FD4">
      <w:pPr>
        <w:pStyle w:val="ConsPlusNormal"/>
        <w:ind w:firstLine="709"/>
        <w:jc w:val="both"/>
        <w:rPr>
          <w:rFonts w:ascii="Times New Roman" w:hAnsi="Times New Roman" w:cs="Times New Roman"/>
          <w:color w:val="000000"/>
          <w:sz w:val="26"/>
          <w:szCs w:val="26"/>
        </w:rPr>
      </w:pPr>
      <w:r w:rsidRPr="006268E6">
        <w:rPr>
          <w:rStyle w:val="bumpedfont15"/>
          <w:rFonts w:ascii="Times New Roman" w:hAnsi="Times New Roman" w:cs="Times New Roman"/>
          <w:sz w:val="26"/>
          <w:szCs w:val="26"/>
        </w:rPr>
        <w:t>4. </w:t>
      </w:r>
      <w:r w:rsidRPr="006268E6">
        <w:rPr>
          <w:rFonts w:ascii="Times New Roman" w:hAnsi="Times New Roman" w:cs="Times New Roman"/>
          <w:color w:val="000000"/>
          <w:sz w:val="26"/>
          <w:szCs w:val="26"/>
        </w:rPr>
        <w:t>Контрольным органом в рамках осуществления муниципального контроля обеспечивается учет объектов муниципального контроля.</w:t>
      </w:r>
    </w:p>
    <w:p w:rsidR="006268E6" w:rsidRPr="006268E6" w:rsidRDefault="006268E6" w:rsidP="00D70FD4">
      <w:pPr>
        <w:pStyle w:val="s26"/>
        <w:spacing w:before="0" w:beforeAutospacing="0" w:after="0" w:afterAutospacing="0"/>
        <w:ind w:firstLine="709"/>
        <w:jc w:val="both"/>
        <w:rPr>
          <w:rStyle w:val="bumpedfont15"/>
          <w:sz w:val="26"/>
          <w:szCs w:val="26"/>
        </w:rPr>
      </w:pPr>
      <w:r w:rsidRPr="006268E6">
        <w:rPr>
          <w:rStyle w:val="bumpedfont15"/>
          <w:sz w:val="26"/>
          <w:szCs w:val="26"/>
        </w:rPr>
        <w:t xml:space="preserve">5. Муниципальный контроль осуществляет </w:t>
      </w:r>
      <w:r w:rsidRPr="006268E6">
        <w:rPr>
          <w:sz w:val="26"/>
          <w:szCs w:val="26"/>
          <w:shd w:val="clear" w:color="auto" w:fill="FFFFFF"/>
        </w:rPr>
        <w:t xml:space="preserve">администрация </w:t>
      </w:r>
      <w:r w:rsidR="008F1E86">
        <w:rPr>
          <w:sz w:val="26"/>
          <w:szCs w:val="26"/>
          <w:shd w:val="clear" w:color="auto" w:fill="FFFFFF"/>
        </w:rPr>
        <w:t>Загривского</w:t>
      </w:r>
      <w:r w:rsidRPr="006268E6">
        <w:rPr>
          <w:sz w:val="26"/>
          <w:szCs w:val="26"/>
          <w:shd w:val="clear" w:color="auto" w:fill="FFFFFF"/>
        </w:rPr>
        <w:t xml:space="preserve"> сельского поселения  Сланцевского муниципального района</w:t>
      </w:r>
      <w:r w:rsidRPr="006268E6">
        <w:rPr>
          <w:rStyle w:val="bumpedfont15"/>
          <w:sz w:val="26"/>
          <w:szCs w:val="26"/>
        </w:rPr>
        <w:t xml:space="preserve"> (далее – контрольный орган).</w:t>
      </w:r>
    </w:p>
    <w:p w:rsidR="006268E6" w:rsidRPr="006268E6" w:rsidRDefault="006268E6" w:rsidP="00D70FD4">
      <w:pPr>
        <w:pStyle w:val="s26"/>
        <w:spacing w:before="0" w:beforeAutospacing="0" w:after="0" w:afterAutospacing="0"/>
        <w:ind w:firstLine="709"/>
        <w:jc w:val="both"/>
        <w:rPr>
          <w:rStyle w:val="bumpedfont15"/>
          <w:i/>
          <w:iCs/>
          <w:sz w:val="26"/>
          <w:szCs w:val="26"/>
          <w:u w:val="single"/>
        </w:rPr>
      </w:pPr>
      <w:r w:rsidRPr="006268E6">
        <w:rPr>
          <w:rStyle w:val="bumpedfont15"/>
          <w:sz w:val="26"/>
          <w:szCs w:val="26"/>
        </w:rPr>
        <w:t>6.  Должностным лицом, уполномоченным на принятие решений в сфере муниципального контроля</w:t>
      </w:r>
      <w:r w:rsidRPr="006268E6">
        <w:rPr>
          <w:rStyle w:val="bumpedfont15"/>
          <w:iCs/>
          <w:sz w:val="26"/>
          <w:szCs w:val="26"/>
        </w:rPr>
        <w:t xml:space="preserve">, является </w:t>
      </w:r>
      <w:r w:rsidRPr="006268E6">
        <w:rPr>
          <w:rStyle w:val="bumpedfont15"/>
          <w:sz w:val="26"/>
          <w:szCs w:val="26"/>
        </w:rPr>
        <w:t xml:space="preserve">глава администрации </w:t>
      </w:r>
      <w:r w:rsidR="008F1E86">
        <w:rPr>
          <w:rStyle w:val="bumpedfont15"/>
          <w:sz w:val="26"/>
          <w:szCs w:val="26"/>
        </w:rPr>
        <w:t>Загривского</w:t>
      </w:r>
      <w:r w:rsidRPr="006268E6">
        <w:rPr>
          <w:rStyle w:val="bumpedfont15"/>
          <w:sz w:val="26"/>
          <w:szCs w:val="26"/>
        </w:rPr>
        <w:t xml:space="preserve"> сельского поселения </w:t>
      </w:r>
      <w:r w:rsidRPr="006268E6">
        <w:rPr>
          <w:color w:val="000000"/>
          <w:sz w:val="26"/>
          <w:szCs w:val="26"/>
          <w:shd w:val="clear" w:color="auto" w:fill="FFFFFF"/>
        </w:rPr>
        <w:t xml:space="preserve">Сланцевского муниципального района Ленинградской области </w:t>
      </w:r>
      <w:r w:rsidRPr="006268E6">
        <w:rPr>
          <w:rStyle w:val="bumpedfont15"/>
          <w:iCs/>
          <w:sz w:val="26"/>
          <w:szCs w:val="26"/>
        </w:rPr>
        <w:t>(далее – руководитель контрольного органа).</w:t>
      </w:r>
    </w:p>
    <w:p w:rsidR="006268E6" w:rsidRPr="006268E6" w:rsidRDefault="006268E6" w:rsidP="006268E6">
      <w:pPr>
        <w:pStyle w:val="s26"/>
        <w:spacing w:before="0" w:beforeAutospacing="0" w:after="0" w:afterAutospacing="0"/>
        <w:ind w:firstLine="709"/>
        <w:jc w:val="both"/>
        <w:rPr>
          <w:rStyle w:val="bumpedfont15"/>
          <w:sz w:val="26"/>
          <w:szCs w:val="26"/>
        </w:rPr>
      </w:pPr>
      <w:r w:rsidRPr="006268E6">
        <w:rPr>
          <w:rStyle w:val="bumpedfont15"/>
          <w:sz w:val="26"/>
          <w:szCs w:val="26"/>
        </w:rPr>
        <w:t xml:space="preserve">7. Должностными лицами, уполномоченными на осуществление муниципального контроля, в должностные обязанности которых (которого) в </w:t>
      </w:r>
      <w:r w:rsidRPr="006268E6">
        <w:rPr>
          <w:rStyle w:val="bumpedfont15"/>
          <w:sz w:val="26"/>
          <w:szCs w:val="26"/>
        </w:rPr>
        <w:lastRenderedPageBreak/>
        <w:t xml:space="preserve">соответствии с должностной инструкцией входит осуществление полномочий по осуществлению муниципального жилищного контроля, в том числе, проведение профилактических мероприятий и контрольных мероприятий (далее - инспектор) являются специалисты </w:t>
      </w:r>
      <w:r w:rsidRPr="006268E6">
        <w:rPr>
          <w:sz w:val="26"/>
          <w:szCs w:val="26"/>
          <w:shd w:val="clear" w:color="auto" w:fill="FFFFFF"/>
        </w:rPr>
        <w:t xml:space="preserve">администрации </w:t>
      </w:r>
      <w:r w:rsidR="008F1E86">
        <w:rPr>
          <w:rStyle w:val="bumpedfont15"/>
          <w:bCs/>
          <w:sz w:val="26"/>
          <w:szCs w:val="26"/>
        </w:rPr>
        <w:t>Загривского</w:t>
      </w:r>
      <w:r w:rsidRPr="006268E6">
        <w:rPr>
          <w:rStyle w:val="bumpedfont15"/>
          <w:bCs/>
          <w:sz w:val="26"/>
          <w:szCs w:val="26"/>
        </w:rPr>
        <w:t xml:space="preserve"> сельского поселения</w:t>
      </w:r>
      <w:r w:rsidR="00BA01CE">
        <w:rPr>
          <w:rStyle w:val="bumpedfont15"/>
          <w:bCs/>
          <w:sz w:val="26"/>
          <w:szCs w:val="26"/>
        </w:rPr>
        <w:t xml:space="preserve"> </w:t>
      </w:r>
      <w:r w:rsidRPr="006268E6">
        <w:rPr>
          <w:sz w:val="26"/>
          <w:szCs w:val="26"/>
          <w:shd w:val="clear" w:color="auto" w:fill="FFFFFF"/>
        </w:rPr>
        <w:t>Сланцевского муниципального района Ленинградской области.</w:t>
      </w:r>
    </w:p>
    <w:p w:rsidR="006268E6" w:rsidRPr="006268E6" w:rsidRDefault="006268E6" w:rsidP="006268E6">
      <w:pPr>
        <w:pStyle w:val="s24"/>
        <w:spacing w:before="240" w:beforeAutospacing="0" w:after="120" w:afterAutospacing="0"/>
        <w:jc w:val="center"/>
        <w:rPr>
          <w:rStyle w:val="bumpedfont15"/>
          <w:b/>
          <w:bCs/>
          <w:sz w:val="26"/>
          <w:szCs w:val="26"/>
        </w:rPr>
      </w:pPr>
      <w:r w:rsidRPr="006268E6">
        <w:rPr>
          <w:rStyle w:val="bumpedfont15"/>
          <w:b/>
          <w:bCs/>
          <w:sz w:val="26"/>
          <w:szCs w:val="26"/>
          <w:lang w:val="en-US"/>
        </w:rPr>
        <w:t>II</w:t>
      </w:r>
      <w:r w:rsidRPr="006268E6">
        <w:rPr>
          <w:rStyle w:val="bumpedfont15"/>
          <w:b/>
          <w:bCs/>
          <w:sz w:val="26"/>
          <w:szCs w:val="26"/>
        </w:rPr>
        <w:t xml:space="preserve">. Управление рисками причинения вреда (ущерба) </w:t>
      </w:r>
      <w:r w:rsidRPr="006268E6">
        <w:rPr>
          <w:rStyle w:val="bumpedfont15"/>
          <w:b/>
          <w:bCs/>
          <w:sz w:val="26"/>
          <w:szCs w:val="26"/>
        </w:rPr>
        <w:br/>
        <w:t>охраняемым законом ценностям</w:t>
      </w:r>
    </w:p>
    <w:p w:rsidR="006268E6" w:rsidRPr="006268E6" w:rsidRDefault="006268E6" w:rsidP="00D70FD4">
      <w:pPr>
        <w:pStyle w:val="s26"/>
        <w:spacing w:before="0" w:beforeAutospacing="0" w:after="0" w:afterAutospacing="0"/>
        <w:ind w:firstLine="709"/>
        <w:jc w:val="both"/>
        <w:rPr>
          <w:sz w:val="26"/>
          <w:szCs w:val="26"/>
        </w:rPr>
      </w:pPr>
      <w:r w:rsidRPr="006268E6">
        <w:rPr>
          <w:rStyle w:val="bumpedfont15"/>
          <w:sz w:val="26"/>
          <w:szCs w:val="26"/>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268E6" w:rsidRPr="006268E6" w:rsidRDefault="006268E6" w:rsidP="00D70FD4">
      <w:pPr>
        <w:pStyle w:val="s26"/>
        <w:spacing w:before="0" w:beforeAutospacing="0" w:after="0" w:afterAutospacing="0"/>
        <w:ind w:firstLine="709"/>
        <w:jc w:val="both"/>
        <w:rPr>
          <w:sz w:val="26"/>
          <w:szCs w:val="26"/>
        </w:rPr>
      </w:pPr>
      <w:r w:rsidRPr="006268E6">
        <w:rPr>
          <w:rStyle w:val="bumpedfont15"/>
          <w:sz w:val="26"/>
          <w:szCs w:val="26"/>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средний риск;</w:t>
      </w:r>
    </w:p>
    <w:p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умеренный риск;</w:t>
      </w:r>
    </w:p>
    <w:p w:rsidR="006268E6" w:rsidRPr="006268E6" w:rsidRDefault="006268E6" w:rsidP="00D70FD4">
      <w:pPr>
        <w:pStyle w:val="s15"/>
        <w:spacing w:before="0" w:beforeAutospacing="0" w:after="0" w:afterAutospacing="0"/>
        <w:ind w:firstLine="709"/>
        <w:jc w:val="both"/>
        <w:rPr>
          <w:rStyle w:val="bumpedfont15"/>
          <w:sz w:val="26"/>
          <w:szCs w:val="26"/>
        </w:rPr>
      </w:pPr>
      <w:r w:rsidRPr="006268E6">
        <w:rPr>
          <w:rStyle w:val="bumpedfont15"/>
          <w:sz w:val="26"/>
          <w:szCs w:val="26"/>
        </w:rPr>
        <w:t>низкий риск.</w:t>
      </w:r>
    </w:p>
    <w:p w:rsidR="006268E6" w:rsidRPr="006268E6" w:rsidRDefault="006268E6" w:rsidP="00D70FD4">
      <w:pPr>
        <w:pStyle w:val="af1"/>
        <w:ind w:firstLine="708"/>
        <w:jc w:val="both"/>
        <w:rPr>
          <w:rFonts w:ascii="Times New Roman" w:hAnsi="Times New Roman"/>
          <w:sz w:val="26"/>
          <w:szCs w:val="26"/>
        </w:rPr>
      </w:pPr>
      <w:r w:rsidRPr="006268E6">
        <w:rPr>
          <w:rFonts w:ascii="Times New Roman" w:hAnsi="Times New Roman"/>
          <w:sz w:val="26"/>
          <w:szCs w:val="26"/>
        </w:rPr>
        <w:t>3.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6268E6" w:rsidRPr="006268E6" w:rsidRDefault="006268E6" w:rsidP="00D70FD4">
      <w:pPr>
        <w:pStyle w:val="af1"/>
        <w:ind w:firstLine="708"/>
        <w:jc w:val="both"/>
        <w:rPr>
          <w:rFonts w:ascii="Times New Roman" w:hAnsi="Times New Roman"/>
          <w:sz w:val="26"/>
          <w:szCs w:val="26"/>
        </w:rPr>
      </w:pPr>
      <w:r w:rsidRPr="006268E6">
        <w:rPr>
          <w:rFonts w:ascii="Times New Roman" w:hAnsi="Times New Roman"/>
          <w:sz w:val="26"/>
          <w:szCs w:val="26"/>
        </w:rPr>
        <w:t>На основании части 5 статьи 25 Федерального закона № 248-ФЗ  плановые контрольные (надзорные) мероприятия, обязательные профилактические визиты в отношении объектов контроля, указанных в абзаце втором настоящей главы, не проводятся.</w:t>
      </w:r>
    </w:p>
    <w:p w:rsidR="006268E6" w:rsidRPr="006268E6" w:rsidRDefault="006268E6" w:rsidP="00D70FD4">
      <w:pPr>
        <w:pStyle w:val="af1"/>
        <w:ind w:firstLine="708"/>
        <w:jc w:val="both"/>
        <w:rPr>
          <w:rStyle w:val="bumpedfont15"/>
          <w:rFonts w:ascii="Times New Roman" w:hAnsi="Times New Roman"/>
          <w:b/>
          <w:i/>
          <w:sz w:val="26"/>
          <w:szCs w:val="26"/>
        </w:rPr>
      </w:pPr>
      <w:r w:rsidRPr="006268E6">
        <w:rPr>
          <w:rFonts w:ascii="Times New Roman" w:hAnsi="Times New Roman"/>
          <w:sz w:val="26"/>
          <w:szCs w:val="26"/>
        </w:rPr>
        <w:t>4. Оценка результативности и эффективности деятельности органа муниципального контроля осуществляется в соответствии со статьей 30 Федерального закона №248-ФЗ (ключевые показатели муниципального контроля установлены Приложением 1, индикативные показатели муниципального контроля установлены Приложением 2 к настоящему Положению).</w:t>
      </w:r>
    </w:p>
    <w:p w:rsidR="006268E6" w:rsidRPr="006268E6" w:rsidRDefault="006268E6" w:rsidP="00D70FD4">
      <w:pPr>
        <w:pStyle w:val="s26"/>
        <w:spacing w:before="0" w:beforeAutospacing="0" w:after="0" w:afterAutospacing="0"/>
        <w:ind w:firstLine="709"/>
        <w:jc w:val="both"/>
        <w:rPr>
          <w:sz w:val="26"/>
          <w:szCs w:val="26"/>
        </w:rPr>
      </w:pPr>
      <w:r w:rsidRPr="006268E6">
        <w:rPr>
          <w:rStyle w:val="bumpedfont15"/>
          <w:sz w:val="26"/>
          <w:szCs w:val="26"/>
        </w:rPr>
        <w:t>5. Критерии отнесения объектов контроля к категориям риска в рамках осуществления муниципального контроля установлены приложением 3</w:t>
      </w:r>
      <w:r w:rsidRPr="006268E6">
        <w:rPr>
          <w:rStyle w:val="bumpedfont15"/>
          <w:sz w:val="26"/>
          <w:szCs w:val="26"/>
        </w:rPr>
        <w:br/>
        <w:t>к настоящему Положению.</w:t>
      </w:r>
    </w:p>
    <w:p w:rsidR="006268E6" w:rsidRPr="006268E6" w:rsidRDefault="006268E6" w:rsidP="00D70FD4">
      <w:pPr>
        <w:pStyle w:val="s26"/>
        <w:spacing w:before="0" w:beforeAutospacing="0" w:after="0" w:afterAutospacing="0"/>
        <w:ind w:firstLine="709"/>
        <w:jc w:val="both"/>
        <w:rPr>
          <w:sz w:val="26"/>
          <w:szCs w:val="26"/>
        </w:rPr>
      </w:pPr>
      <w:r w:rsidRPr="006268E6">
        <w:rPr>
          <w:rFonts w:eastAsia="Calibri"/>
          <w:sz w:val="26"/>
          <w:szCs w:val="26"/>
        </w:rPr>
        <w:t xml:space="preserve">6. Контрольный орган осуществляет категорирование объектов контроля </w:t>
      </w:r>
      <w:r w:rsidRPr="006268E6">
        <w:rPr>
          <w:rFonts w:eastAsia="Calibri"/>
          <w:sz w:val="26"/>
          <w:szCs w:val="26"/>
        </w:rPr>
        <w:br/>
        <w:t xml:space="preserve">в порядке, установленном статьёй 24 </w:t>
      </w:r>
      <w:r w:rsidRPr="006268E6">
        <w:rPr>
          <w:sz w:val="26"/>
          <w:szCs w:val="26"/>
        </w:rPr>
        <w:t>Федерального закона № 248-ФЗ.</w:t>
      </w:r>
    </w:p>
    <w:p w:rsidR="006268E6" w:rsidRPr="006268E6" w:rsidRDefault="006268E6" w:rsidP="00D70FD4">
      <w:pPr>
        <w:pStyle w:val="s26"/>
        <w:spacing w:before="0" w:beforeAutospacing="0" w:after="0" w:afterAutospacing="0"/>
        <w:ind w:firstLine="709"/>
        <w:jc w:val="both"/>
        <w:rPr>
          <w:rStyle w:val="bumpedfont15"/>
          <w:sz w:val="26"/>
          <w:szCs w:val="26"/>
        </w:rPr>
      </w:pPr>
      <w:r w:rsidRPr="006268E6">
        <w:rPr>
          <w:rStyle w:val="bumpedfont15"/>
          <w:sz w:val="26"/>
          <w:szCs w:val="26"/>
        </w:rPr>
        <w:t>7.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(виджет)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6268E6" w:rsidRPr="006268E6" w:rsidRDefault="006268E6" w:rsidP="00D70FD4">
      <w:pPr>
        <w:pStyle w:val="s26"/>
        <w:spacing w:before="0" w:beforeAutospacing="0" w:after="0" w:afterAutospacing="0"/>
        <w:ind w:firstLine="709"/>
        <w:jc w:val="both"/>
        <w:rPr>
          <w:rStyle w:val="bumpedfont15"/>
          <w:sz w:val="26"/>
          <w:szCs w:val="26"/>
        </w:rPr>
      </w:pPr>
      <w:r w:rsidRPr="006268E6">
        <w:rPr>
          <w:rStyle w:val="bumpedfont15"/>
          <w:sz w:val="26"/>
          <w:szCs w:val="26"/>
        </w:rPr>
        <w:t>8.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268E6" w:rsidRDefault="006268E6" w:rsidP="00D70FD4">
      <w:pPr>
        <w:pStyle w:val="s26"/>
        <w:spacing w:before="0" w:beforeAutospacing="0" w:after="0" w:afterAutospacing="0"/>
        <w:ind w:firstLine="709"/>
        <w:jc w:val="both"/>
        <w:rPr>
          <w:rStyle w:val="bumpedfont15"/>
          <w:sz w:val="26"/>
          <w:szCs w:val="26"/>
        </w:rPr>
      </w:pPr>
      <w:r w:rsidRPr="006268E6">
        <w:rPr>
          <w:sz w:val="26"/>
          <w:szCs w:val="26"/>
          <w:lang w:eastAsia="en-US"/>
        </w:rPr>
        <w:t xml:space="preserve">9. В целях оценки риска причинения вреда (ущерба) при принятии решения </w:t>
      </w:r>
      <w:r w:rsidRPr="006268E6">
        <w:rPr>
          <w:sz w:val="26"/>
          <w:szCs w:val="26"/>
          <w:lang w:eastAsia="en-US"/>
        </w:rPr>
        <w:b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r w:rsidRPr="006268E6">
        <w:rPr>
          <w:sz w:val="26"/>
          <w:szCs w:val="26"/>
          <w:lang w:eastAsia="en-US"/>
        </w:rPr>
        <w:lastRenderedPageBreak/>
        <w:t xml:space="preserve">Перечень индикаторов риска нарушения обязательных требований по муниципальному контролю </w:t>
      </w:r>
      <w:r w:rsidRPr="006268E6">
        <w:rPr>
          <w:rStyle w:val="bumpedfont15"/>
          <w:sz w:val="26"/>
          <w:szCs w:val="26"/>
        </w:rPr>
        <w:t>установлен приложением 4 к настоящему Положению.</w:t>
      </w:r>
    </w:p>
    <w:p w:rsidR="00BA01CE" w:rsidRPr="006268E6" w:rsidRDefault="00BA01CE" w:rsidP="00D70FD4">
      <w:pPr>
        <w:pStyle w:val="s26"/>
        <w:spacing w:before="0" w:beforeAutospacing="0" w:after="0" w:afterAutospacing="0"/>
        <w:ind w:firstLine="709"/>
        <w:jc w:val="both"/>
        <w:rPr>
          <w:rStyle w:val="bumpedfont15"/>
          <w:sz w:val="26"/>
          <w:szCs w:val="26"/>
        </w:rPr>
      </w:pPr>
    </w:p>
    <w:p w:rsidR="006268E6" w:rsidRDefault="006268E6" w:rsidP="00D70FD4">
      <w:pPr>
        <w:pStyle w:val="s24"/>
        <w:spacing w:before="0" w:beforeAutospacing="0" w:after="0" w:afterAutospacing="0"/>
        <w:jc w:val="center"/>
        <w:rPr>
          <w:rStyle w:val="bumpedfont15"/>
          <w:b/>
          <w:bCs/>
          <w:sz w:val="26"/>
          <w:szCs w:val="26"/>
        </w:rPr>
      </w:pPr>
      <w:r w:rsidRPr="006268E6">
        <w:rPr>
          <w:rStyle w:val="bumpedfont15"/>
          <w:b/>
          <w:bCs/>
          <w:sz w:val="26"/>
          <w:szCs w:val="26"/>
          <w:lang w:val="en-US"/>
        </w:rPr>
        <w:t>III</w:t>
      </w:r>
      <w:r w:rsidRPr="006268E6">
        <w:rPr>
          <w:rStyle w:val="bumpedfont15"/>
          <w:b/>
          <w:bCs/>
          <w:sz w:val="26"/>
          <w:szCs w:val="26"/>
        </w:rPr>
        <w:t xml:space="preserve">. Профилактика рисков причинения вреда </w:t>
      </w:r>
      <w:r w:rsidRPr="006268E6">
        <w:rPr>
          <w:rStyle w:val="bumpedfont15"/>
          <w:b/>
          <w:bCs/>
          <w:sz w:val="26"/>
          <w:szCs w:val="26"/>
        </w:rPr>
        <w:br/>
        <w:t>(ущерба) охраняемым законом ценностям</w:t>
      </w:r>
    </w:p>
    <w:p w:rsidR="00BA01CE" w:rsidRPr="006268E6" w:rsidRDefault="00BA01CE" w:rsidP="00D70FD4">
      <w:pPr>
        <w:pStyle w:val="s24"/>
        <w:spacing w:before="0" w:beforeAutospacing="0" w:after="0" w:afterAutospacing="0"/>
        <w:jc w:val="center"/>
        <w:rPr>
          <w:rStyle w:val="bumpedfont15"/>
          <w:b/>
          <w:bCs/>
          <w:sz w:val="26"/>
          <w:szCs w:val="26"/>
        </w:rPr>
      </w:pPr>
    </w:p>
    <w:p w:rsidR="006268E6" w:rsidRPr="006268E6" w:rsidRDefault="006268E6" w:rsidP="00D70FD4">
      <w:pPr>
        <w:pStyle w:val="s15"/>
        <w:spacing w:before="0" w:beforeAutospacing="0" w:after="0" w:afterAutospacing="0"/>
        <w:ind w:firstLine="709"/>
        <w:jc w:val="both"/>
        <w:rPr>
          <w:sz w:val="26"/>
          <w:szCs w:val="26"/>
        </w:rPr>
      </w:pPr>
      <w:r w:rsidRPr="006268E6">
        <w:rPr>
          <w:sz w:val="26"/>
          <w:szCs w:val="26"/>
        </w:rPr>
        <w:t>1. Профилактические мероприятия осуществляются в соответствии с главой 10 Федерального закона № 248-ФЗ.</w:t>
      </w:r>
    </w:p>
    <w:p w:rsidR="006268E6" w:rsidRPr="006268E6" w:rsidRDefault="006268E6" w:rsidP="00D70FD4">
      <w:pPr>
        <w:pStyle w:val="s15"/>
        <w:spacing w:before="0" w:beforeAutospacing="0" w:after="0" w:afterAutospacing="0"/>
        <w:ind w:firstLine="709"/>
        <w:jc w:val="both"/>
        <w:rPr>
          <w:sz w:val="26"/>
          <w:szCs w:val="26"/>
        </w:rPr>
      </w:pPr>
      <w:r w:rsidRPr="006268E6">
        <w:rPr>
          <w:sz w:val="26"/>
          <w:szCs w:val="26"/>
        </w:rPr>
        <w:t xml:space="preserve">2. Программа профилактики рисков причинения вреда (ущерба) охраняемым законом ценностям (далее </w:t>
      </w:r>
      <w:r w:rsidRPr="006268E6">
        <w:rPr>
          <w:rStyle w:val="bumpedfont15"/>
          <w:sz w:val="26"/>
          <w:szCs w:val="26"/>
        </w:rPr>
        <w:t>–</w:t>
      </w:r>
      <w:r w:rsidRPr="006268E6">
        <w:rPr>
          <w:sz w:val="26"/>
          <w:szCs w:val="26"/>
        </w:rPr>
        <w:t xml:space="preserve"> программа профилактики) ежегодно разрабатывается и утверждается в порядке, установленном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268E6" w:rsidRPr="006268E6" w:rsidRDefault="006268E6" w:rsidP="00D70FD4">
      <w:pPr>
        <w:pStyle w:val="s15"/>
        <w:spacing w:before="0" w:beforeAutospacing="0" w:after="0" w:afterAutospacing="0"/>
        <w:ind w:firstLine="709"/>
        <w:jc w:val="both"/>
        <w:rPr>
          <w:i/>
          <w:sz w:val="26"/>
          <w:szCs w:val="26"/>
          <w:u w:val="single"/>
        </w:rPr>
      </w:pPr>
      <w:r w:rsidRPr="006268E6">
        <w:rPr>
          <w:sz w:val="26"/>
          <w:szCs w:val="26"/>
        </w:rPr>
        <w:t>3. Утвержденная программа профилактики размещается на официальном сайте.</w:t>
      </w:r>
    </w:p>
    <w:p w:rsidR="006268E6" w:rsidRPr="006268E6" w:rsidRDefault="006268E6" w:rsidP="00D70FD4">
      <w:pPr>
        <w:pStyle w:val="s26"/>
        <w:spacing w:before="0" w:beforeAutospacing="0" w:after="0" w:afterAutospacing="0"/>
        <w:ind w:firstLine="709"/>
        <w:jc w:val="both"/>
        <w:rPr>
          <w:sz w:val="26"/>
          <w:szCs w:val="26"/>
        </w:rPr>
      </w:pPr>
      <w:r w:rsidRPr="006268E6">
        <w:rPr>
          <w:rStyle w:val="bumpedfont15"/>
          <w:sz w:val="26"/>
          <w:szCs w:val="26"/>
        </w:rPr>
        <w:t>4. В соответствии со статьей 45 Федерального закона №248-ФЗ контрольный орган при осуществлении муниципального контроля проводит следующие виды профилактических мероприятий:</w:t>
      </w:r>
    </w:p>
    <w:p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1) информирование;</w:t>
      </w:r>
    </w:p>
    <w:p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2) объявление предостережения;</w:t>
      </w:r>
    </w:p>
    <w:p w:rsidR="006268E6" w:rsidRPr="006268E6" w:rsidRDefault="006268E6" w:rsidP="00D70FD4">
      <w:pPr>
        <w:pStyle w:val="s15"/>
        <w:spacing w:before="0" w:beforeAutospacing="0" w:after="0" w:afterAutospacing="0"/>
        <w:ind w:firstLine="709"/>
        <w:jc w:val="both"/>
        <w:rPr>
          <w:rStyle w:val="bumpedfont15"/>
          <w:sz w:val="26"/>
          <w:szCs w:val="26"/>
        </w:rPr>
      </w:pPr>
      <w:r w:rsidRPr="006268E6">
        <w:rPr>
          <w:rStyle w:val="bumpedfont15"/>
          <w:sz w:val="26"/>
          <w:szCs w:val="26"/>
        </w:rPr>
        <w:t>3) консультирование;</w:t>
      </w:r>
    </w:p>
    <w:p w:rsidR="006268E6" w:rsidRPr="006268E6" w:rsidRDefault="006268E6" w:rsidP="00D70FD4">
      <w:pPr>
        <w:pStyle w:val="s15"/>
        <w:spacing w:before="0" w:beforeAutospacing="0" w:after="0" w:afterAutospacing="0"/>
        <w:ind w:firstLine="709"/>
        <w:jc w:val="both"/>
        <w:rPr>
          <w:rStyle w:val="bumpedfont15"/>
          <w:sz w:val="26"/>
          <w:szCs w:val="26"/>
        </w:rPr>
      </w:pPr>
      <w:r w:rsidRPr="006268E6">
        <w:rPr>
          <w:rStyle w:val="bumpedfont15"/>
          <w:sz w:val="26"/>
          <w:szCs w:val="26"/>
        </w:rPr>
        <w:t>4) профилактический визит.</w:t>
      </w:r>
    </w:p>
    <w:p w:rsidR="006268E6" w:rsidRPr="006268E6" w:rsidRDefault="006268E6" w:rsidP="00D70FD4">
      <w:pPr>
        <w:pStyle w:val="s15"/>
        <w:spacing w:before="0" w:beforeAutospacing="0" w:after="0" w:afterAutospacing="0"/>
        <w:ind w:firstLine="709"/>
        <w:jc w:val="both"/>
        <w:rPr>
          <w:sz w:val="26"/>
          <w:szCs w:val="26"/>
        </w:rPr>
      </w:pPr>
      <w:r w:rsidRPr="006268E6">
        <w:rPr>
          <w:sz w:val="26"/>
          <w:szCs w:val="26"/>
        </w:rPr>
        <w:t>5. </w:t>
      </w:r>
      <w:r w:rsidRPr="006268E6">
        <w:rPr>
          <w:rStyle w:val="bumpedfont15"/>
          <w:sz w:val="26"/>
          <w:szCs w:val="26"/>
        </w:rPr>
        <w:t xml:space="preserve">Контрольный орган осуществляет информированиеконтролируемых </w:t>
      </w:r>
      <w:r w:rsidRPr="006268E6">
        <w:rPr>
          <w:rStyle w:val="bumpedfont15"/>
          <w:sz w:val="26"/>
          <w:szCs w:val="26"/>
        </w:rPr>
        <w:br/>
        <w:t>и иных заинтересованных лиц в порядке, предусмотренном статьей 46 Федерального закона № 248-ФЗ.</w:t>
      </w:r>
    </w:p>
    <w:p w:rsidR="006268E6" w:rsidRPr="006268E6" w:rsidRDefault="006268E6" w:rsidP="00D70FD4">
      <w:pPr>
        <w:pStyle w:val="s15"/>
        <w:spacing w:before="0" w:beforeAutospacing="0" w:after="0" w:afterAutospacing="0"/>
        <w:ind w:firstLine="709"/>
        <w:jc w:val="both"/>
        <w:rPr>
          <w:sz w:val="26"/>
          <w:szCs w:val="26"/>
        </w:rPr>
      </w:pPr>
      <w:r w:rsidRPr="006268E6">
        <w:rPr>
          <w:sz w:val="26"/>
          <w:szCs w:val="26"/>
        </w:rPr>
        <w:t>5.1.</w:t>
      </w:r>
      <w:r w:rsidRPr="006268E6">
        <w:rPr>
          <w:rStyle w:val="bumpedfont15"/>
          <w:sz w:val="26"/>
          <w:szCs w:val="26"/>
        </w:rPr>
        <w:t>Контрольный орган размещает и поддерживает в актуальном состоянии на официальном сайте сведения, установленные частью 3 статьи 46 Федерального закона №248-ФЗ.</w:t>
      </w:r>
    </w:p>
    <w:p w:rsidR="006268E6" w:rsidRPr="006268E6" w:rsidRDefault="006268E6" w:rsidP="00D70FD4">
      <w:pPr>
        <w:pStyle w:val="s15"/>
        <w:spacing w:before="0" w:beforeAutospacing="0" w:after="0" w:afterAutospacing="0"/>
        <w:ind w:firstLine="709"/>
        <w:jc w:val="both"/>
        <w:rPr>
          <w:rStyle w:val="bumpedfont15"/>
          <w:sz w:val="26"/>
          <w:szCs w:val="26"/>
        </w:rPr>
      </w:pPr>
      <w:r w:rsidRPr="006268E6">
        <w:rPr>
          <w:sz w:val="26"/>
          <w:szCs w:val="26"/>
        </w:rPr>
        <w:t>6. Контрольный орган объявляет и направляет п</w:t>
      </w:r>
      <w:r w:rsidRPr="006268E6">
        <w:rPr>
          <w:rStyle w:val="bumpedfont15"/>
          <w:sz w:val="26"/>
          <w:szCs w:val="26"/>
        </w:rPr>
        <w:t>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 xml:space="preserve">6.1. Контрольный орган объявляет контролируемому лицу предостережение </w:t>
      </w:r>
      <w:r w:rsidRPr="006268E6">
        <w:rPr>
          <w:rStyle w:val="bumpedfont15"/>
          <w:sz w:val="26"/>
          <w:szCs w:val="26"/>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268E6" w:rsidRPr="006268E6" w:rsidRDefault="006268E6" w:rsidP="00D70FD4">
      <w:pPr>
        <w:pStyle w:val="s15"/>
        <w:spacing w:before="0" w:beforeAutospacing="0" w:after="0" w:afterAutospacing="0"/>
        <w:ind w:firstLine="709"/>
        <w:jc w:val="both"/>
        <w:rPr>
          <w:rStyle w:val="bumpedfont15"/>
          <w:sz w:val="26"/>
          <w:szCs w:val="26"/>
        </w:rPr>
      </w:pPr>
      <w:r w:rsidRPr="006268E6">
        <w:rPr>
          <w:sz w:val="26"/>
          <w:szCs w:val="26"/>
        </w:rPr>
        <w:t>6.2. </w:t>
      </w:r>
      <w:r w:rsidRPr="006268E6">
        <w:rPr>
          <w:rStyle w:val="bumpedfont15"/>
          <w:sz w:val="26"/>
          <w:szCs w:val="26"/>
        </w:rPr>
        <w:t>Контролируемое лицо</w:t>
      </w:r>
      <w:r w:rsidRPr="006268E6">
        <w:rPr>
          <w:sz w:val="26"/>
          <w:szCs w:val="26"/>
        </w:rPr>
        <w:t>,</w:t>
      </w:r>
      <w:r w:rsidRPr="006268E6">
        <w:rPr>
          <w:rStyle w:val="bumpedfont15"/>
          <w:sz w:val="26"/>
          <w:szCs w:val="26"/>
        </w:rPr>
        <w:t xml:space="preserve"> в течение 10 (десяти) рабочих дней со дня получения предостережения вправе подать в контрольный орган возражение в отношении предостережения </w:t>
      </w:r>
      <w:r w:rsidRPr="006268E6">
        <w:rPr>
          <w:sz w:val="26"/>
          <w:szCs w:val="26"/>
        </w:rPr>
        <w:t xml:space="preserve">с использованием единого портала государственных </w:t>
      </w:r>
      <w:r w:rsidRPr="006268E6">
        <w:rPr>
          <w:sz w:val="26"/>
          <w:szCs w:val="26"/>
        </w:rPr>
        <w:br/>
        <w:t>и муниципальных услуг</w:t>
      </w:r>
      <w:r w:rsidRPr="006268E6">
        <w:rPr>
          <w:rStyle w:val="bumpedfont15"/>
          <w:sz w:val="26"/>
          <w:szCs w:val="26"/>
        </w:rPr>
        <w:t>.</w:t>
      </w:r>
    </w:p>
    <w:p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6.3. Возражение в отношении предостережения должно содержать:</w:t>
      </w:r>
    </w:p>
    <w:p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 xml:space="preserve">1) наименование контрольного органа, в который направляется возражение </w:t>
      </w:r>
      <w:r w:rsidRPr="006268E6">
        <w:rPr>
          <w:rStyle w:val="bumpedfont15"/>
          <w:sz w:val="26"/>
          <w:szCs w:val="26"/>
        </w:rPr>
        <w:br/>
        <w:t>в отношении предостережения;</w:t>
      </w:r>
    </w:p>
    <w:p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2) дату и номер предостережения;</w:t>
      </w:r>
    </w:p>
    <w:p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 xml:space="preserve">3) наименование юридического лица, фамилию, имя и отчество </w:t>
      </w:r>
      <w:r w:rsidRPr="006268E6">
        <w:rPr>
          <w:rStyle w:val="bumpedfont15"/>
          <w:sz w:val="26"/>
          <w:szCs w:val="26"/>
        </w:rPr>
        <w:br/>
        <w:t xml:space="preserve">(при наличии) индивидуального предпринимателя или гражданина, а также номер </w:t>
      </w:r>
      <w:r w:rsidRPr="006268E6">
        <w:rPr>
          <w:rStyle w:val="bumpedfont15"/>
          <w:sz w:val="26"/>
          <w:szCs w:val="26"/>
        </w:rPr>
        <w:lastRenderedPageBreak/>
        <w:t>(номера)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6268E6" w:rsidRPr="00D70FD4" w:rsidRDefault="006268E6" w:rsidP="00D70FD4">
      <w:pPr>
        <w:pStyle w:val="s15"/>
        <w:spacing w:before="0" w:beforeAutospacing="0" w:after="0" w:afterAutospacing="0"/>
        <w:ind w:firstLine="709"/>
        <w:jc w:val="both"/>
        <w:rPr>
          <w:rStyle w:val="bumpedfont15"/>
          <w:sz w:val="26"/>
          <w:szCs w:val="26"/>
        </w:rPr>
      </w:pPr>
      <w:r w:rsidRPr="00D70FD4">
        <w:rPr>
          <w:rStyle w:val="bumpedfont15"/>
          <w:sz w:val="26"/>
          <w:szCs w:val="26"/>
        </w:rPr>
        <w:t>4) адрес объекта контроля, в отношении которого объявлено предостережение;</w:t>
      </w:r>
    </w:p>
    <w:p w:rsidR="006268E6" w:rsidRPr="00D70FD4" w:rsidRDefault="006268E6" w:rsidP="00D70FD4">
      <w:pPr>
        <w:pStyle w:val="s15"/>
        <w:spacing w:before="0" w:beforeAutospacing="0" w:after="0" w:afterAutospacing="0"/>
        <w:ind w:firstLine="709"/>
        <w:jc w:val="both"/>
        <w:rPr>
          <w:rStyle w:val="bumpedfont15"/>
          <w:sz w:val="26"/>
          <w:szCs w:val="26"/>
        </w:rPr>
      </w:pPr>
      <w:r w:rsidRPr="00D70FD4">
        <w:rPr>
          <w:rStyle w:val="bumpedfont15"/>
          <w:sz w:val="26"/>
          <w:szCs w:val="26"/>
        </w:rPr>
        <w:t xml:space="preserve">5) доводы, на основании которых контролируемое лицо несогласно </w:t>
      </w:r>
      <w:r w:rsidRPr="00D70FD4">
        <w:rPr>
          <w:rStyle w:val="bumpedfont15"/>
          <w:sz w:val="26"/>
          <w:szCs w:val="26"/>
        </w:rPr>
        <w:br/>
        <w:t xml:space="preserve">с объявленным предостережением </w:t>
      </w:r>
      <w:r w:rsidRPr="00D70FD4">
        <w:rPr>
          <w:sz w:val="26"/>
          <w:szCs w:val="26"/>
        </w:rPr>
        <w:t>(с приложением подтверждающих указанные доводы сведений и (или) документов)</w:t>
      </w:r>
      <w:r w:rsidRPr="00D70FD4">
        <w:rPr>
          <w:rStyle w:val="bumpedfont15"/>
          <w:sz w:val="26"/>
          <w:szCs w:val="26"/>
        </w:rPr>
        <w:t>.</w:t>
      </w:r>
    </w:p>
    <w:p w:rsidR="006268E6" w:rsidRPr="00D70FD4" w:rsidRDefault="006268E6" w:rsidP="00D70FD4">
      <w:pPr>
        <w:pStyle w:val="s15"/>
        <w:spacing w:before="0" w:beforeAutospacing="0" w:after="0" w:afterAutospacing="0"/>
        <w:ind w:firstLine="709"/>
        <w:jc w:val="both"/>
        <w:rPr>
          <w:rStyle w:val="bumpedfont15"/>
          <w:sz w:val="26"/>
          <w:szCs w:val="26"/>
        </w:rPr>
      </w:pPr>
      <w:r w:rsidRPr="00D70FD4">
        <w:rPr>
          <w:rStyle w:val="bumpedfont15"/>
          <w:sz w:val="26"/>
          <w:szCs w:val="26"/>
        </w:rPr>
        <w:t xml:space="preserve">6.4. Возражение в отношении предостережения в течение 3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Pr="00D70FD4">
        <w:rPr>
          <w:rStyle w:val="bumpedfont15"/>
          <w:sz w:val="26"/>
          <w:szCs w:val="26"/>
        </w:rPr>
        <w:br/>
        <w:t>и разъяснением порядка надлежащего обращения в следующих случаях:</w:t>
      </w:r>
    </w:p>
    <w:p w:rsidR="006268E6" w:rsidRPr="00D70FD4" w:rsidRDefault="006268E6" w:rsidP="00D70FD4">
      <w:pPr>
        <w:pStyle w:val="s15"/>
        <w:spacing w:before="0" w:beforeAutospacing="0" w:after="0" w:afterAutospacing="0"/>
        <w:ind w:firstLine="709"/>
        <w:jc w:val="both"/>
        <w:rPr>
          <w:rStyle w:val="bumpedfont15"/>
          <w:sz w:val="26"/>
          <w:szCs w:val="26"/>
        </w:rPr>
      </w:pPr>
      <w:r w:rsidRPr="00D70FD4">
        <w:rPr>
          <w:sz w:val="26"/>
          <w:szCs w:val="26"/>
        </w:rPr>
        <w:t>1) возражение в отношении предостережения подано после истечения 10 (</w:t>
      </w:r>
      <w:r w:rsidRPr="00D70FD4">
        <w:rPr>
          <w:rStyle w:val="bumpedfont15"/>
          <w:sz w:val="26"/>
          <w:szCs w:val="26"/>
        </w:rPr>
        <w:t>десяти) рабочих дней со дня получения предостережения;</w:t>
      </w:r>
    </w:p>
    <w:p w:rsidR="006268E6" w:rsidRPr="00D70FD4" w:rsidRDefault="006268E6" w:rsidP="00D70FD4">
      <w:pPr>
        <w:pStyle w:val="s15"/>
        <w:spacing w:before="0" w:beforeAutospacing="0" w:after="0" w:afterAutospacing="0"/>
        <w:ind w:firstLine="709"/>
        <w:jc w:val="both"/>
        <w:rPr>
          <w:rStyle w:val="bumpedfont15"/>
          <w:sz w:val="26"/>
          <w:szCs w:val="26"/>
        </w:rPr>
      </w:pPr>
      <w:r w:rsidRPr="00D70FD4">
        <w:rPr>
          <w:rStyle w:val="bumpedfont15"/>
          <w:sz w:val="26"/>
          <w:szCs w:val="26"/>
        </w:rPr>
        <w:t>2) в удовлетворении возражения в отношении предостережения было отказано ранее;</w:t>
      </w:r>
    </w:p>
    <w:p w:rsidR="006268E6" w:rsidRPr="00D70FD4" w:rsidRDefault="006268E6" w:rsidP="00D70FD4">
      <w:pPr>
        <w:pStyle w:val="s15"/>
        <w:spacing w:before="0" w:beforeAutospacing="0" w:after="0" w:afterAutospacing="0"/>
        <w:ind w:firstLine="709"/>
        <w:jc w:val="both"/>
        <w:rPr>
          <w:sz w:val="26"/>
          <w:szCs w:val="26"/>
          <w:lang w:eastAsia="en-US"/>
        </w:rPr>
      </w:pPr>
      <w:r w:rsidRPr="00D70FD4">
        <w:rPr>
          <w:rStyle w:val="bumpedfont15"/>
          <w:sz w:val="26"/>
          <w:szCs w:val="26"/>
        </w:rPr>
        <w:t xml:space="preserve">3) возражение в отношении предостережения содержит </w:t>
      </w:r>
      <w:r w:rsidRPr="00D70FD4">
        <w:rPr>
          <w:sz w:val="26"/>
          <w:szCs w:val="26"/>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6268E6" w:rsidRPr="00D70FD4" w:rsidRDefault="006268E6" w:rsidP="00D70FD4">
      <w:pPr>
        <w:pStyle w:val="s15"/>
        <w:spacing w:before="0" w:beforeAutospacing="0" w:after="0" w:afterAutospacing="0"/>
        <w:ind w:firstLine="709"/>
        <w:jc w:val="both"/>
        <w:rPr>
          <w:sz w:val="26"/>
          <w:szCs w:val="26"/>
        </w:rPr>
      </w:pPr>
      <w:r w:rsidRPr="00D70FD4">
        <w:rPr>
          <w:sz w:val="26"/>
          <w:szCs w:val="26"/>
        </w:rPr>
        <w:t xml:space="preserve">4) возражение </w:t>
      </w:r>
      <w:r w:rsidRPr="00D70FD4">
        <w:rPr>
          <w:rStyle w:val="bumpedfont15"/>
          <w:sz w:val="26"/>
          <w:szCs w:val="26"/>
        </w:rPr>
        <w:t xml:space="preserve">в отношении предостережения </w:t>
      </w:r>
      <w:r w:rsidRPr="00D70FD4">
        <w:rPr>
          <w:sz w:val="26"/>
          <w:szCs w:val="26"/>
        </w:rPr>
        <w:t>подано в ненадлежащий уполномоченный орган;</w:t>
      </w:r>
    </w:p>
    <w:p w:rsidR="006268E6" w:rsidRPr="00D70FD4" w:rsidRDefault="006268E6" w:rsidP="00D70FD4">
      <w:pPr>
        <w:pStyle w:val="s15"/>
        <w:spacing w:before="0" w:beforeAutospacing="0" w:after="0" w:afterAutospacing="0"/>
        <w:ind w:firstLine="709"/>
        <w:jc w:val="both"/>
        <w:rPr>
          <w:sz w:val="26"/>
          <w:szCs w:val="26"/>
        </w:rPr>
      </w:pPr>
      <w:r w:rsidRPr="00D70FD4">
        <w:rPr>
          <w:sz w:val="26"/>
          <w:szCs w:val="26"/>
        </w:rPr>
        <w:t xml:space="preserve">5) возражение </w:t>
      </w:r>
      <w:r w:rsidRPr="00D70FD4">
        <w:rPr>
          <w:rStyle w:val="bumpedfont15"/>
          <w:sz w:val="26"/>
          <w:szCs w:val="26"/>
        </w:rPr>
        <w:t xml:space="preserve">в отношении предостережения </w:t>
      </w:r>
      <w:r w:rsidRPr="00D70FD4">
        <w:rPr>
          <w:sz w:val="26"/>
          <w:szCs w:val="26"/>
        </w:rPr>
        <w:t>не содержит сведений, указанных в пункте 6.3 настоящего Положения.</w:t>
      </w:r>
    </w:p>
    <w:p w:rsidR="006268E6" w:rsidRPr="00D70FD4" w:rsidRDefault="006268E6" w:rsidP="00D70FD4">
      <w:pPr>
        <w:pStyle w:val="s15"/>
        <w:spacing w:before="0" w:beforeAutospacing="0" w:after="0" w:afterAutospacing="0"/>
        <w:ind w:firstLine="709"/>
        <w:jc w:val="both"/>
        <w:rPr>
          <w:sz w:val="26"/>
          <w:szCs w:val="26"/>
        </w:rPr>
      </w:pPr>
      <w:r w:rsidRPr="00D70FD4">
        <w:rPr>
          <w:sz w:val="26"/>
          <w:szCs w:val="26"/>
        </w:rPr>
        <w:t xml:space="preserve">6.5. В случае если возражение в отношении предостережения подано </w:t>
      </w:r>
      <w:r w:rsidRPr="00D70FD4">
        <w:rPr>
          <w:sz w:val="26"/>
          <w:szCs w:val="26"/>
        </w:rPr>
        <w:br/>
        <w:t xml:space="preserve">в контрольный орган без использования единого портала государственных </w:t>
      </w:r>
      <w:r w:rsidRPr="00D70FD4">
        <w:rPr>
          <w:sz w:val="26"/>
          <w:szCs w:val="26"/>
        </w:rPr>
        <w:br/>
        <w:t xml:space="preserve">и муниципальных услуг контрольный орган отказывает контролируемому лицу </w:t>
      </w:r>
      <w:r w:rsidRPr="00D70FD4">
        <w:rPr>
          <w:sz w:val="26"/>
          <w:szCs w:val="26"/>
        </w:rPr>
        <w:br/>
        <w:t>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6268E6" w:rsidRPr="00D70FD4" w:rsidRDefault="006268E6" w:rsidP="00D70FD4">
      <w:pPr>
        <w:pStyle w:val="s15"/>
        <w:spacing w:before="0" w:beforeAutospacing="0" w:after="0" w:afterAutospacing="0"/>
        <w:ind w:firstLine="709"/>
        <w:jc w:val="both"/>
        <w:rPr>
          <w:sz w:val="26"/>
          <w:szCs w:val="26"/>
        </w:rPr>
      </w:pPr>
      <w:r w:rsidRPr="00D70FD4">
        <w:rPr>
          <w:rStyle w:val="bumpedfont15"/>
          <w:sz w:val="26"/>
          <w:szCs w:val="26"/>
        </w:rPr>
        <w:t>6.6. Контрольный орган рассматривает возражение в отношении предостережения в течение 10 (десяти) рабочих дней со дня его получения.</w:t>
      </w:r>
    </w:p>
    <w:p w:rsidR="006268E6" w:rsidRPr="00D70FD4" w:rsidRDefault="006268E6" w:rsidP="00D70FD4">
      <w:pPr>
        <w:pStyle w:val="s15"/>
        <w:spacing w:before="0" w:beforeAutospacing="0" w:after="0" w:afterAutospacing="0"/>
        <w:ind w:firstLine="709"/>
        <w:jc w:val="both"/>
        <w:rPr>
          <w:sz w:val="26"/>
          <w:szCs w:val="26"/>
        </w:rPr>
      </w:pPr>
      <w:r w:rsidRPr="00D70FD4">
        <w:rPr>
          <w:rStyle w:val="bumpedfont15"/>
          <w:sz w:val="26"/>
          <w:szCs w:val="26"/>
        </w:rPr>
        <w:t>6.7. По результатам рассмотрения возражения в отношении предостережения контрольный орган принимает одно из следующих решений:</w:t>
      </w:r>
    </w:p>
    <w:p w:rsidR="006268E6" w:rsidRPr="00D70FD4" w:rsidRDefault="006268E6" w:rsidP="00D70FD4">
      <w:pPr>
        <w:pStyle w:val="s15"/>
        <w:spacing w:before="0" w:beforeAutospacing="0" w:after="0" w:afterAutospacing="0"/>
        <w:ind w:firstLine="709"/>
        <w:jc w:val="both"/>
        <w:rPr>
          <w:sz w:val="26"/>
          <w:szCs w:val="26"/>
        </w:rPr>
      </w:pPr>
      <w:r w:rsidRPr="00D70FD4">
        <w:rPr>
          <w:rStyle w:val="bumpedfont15"/>
          <w:sz w:val="26"/>
          <w:szCs w:val="26"/>
        </w:rPr>
        <w:t>1) </w:t>
      </w:r>
      <w:r w:rsidRPr="00D70FD4">
        <w:rPr>
          <w:sz w:val="26"/>
          <w:szCs w:val="26"/>
        </w:rPr>
        <w:t>принять к сведению возражение в отношении предостережения</w:t>
      </w:r>
      <w:r w:rsidRPr="00D70FD4">
        <w:rPr>
          <w:rStyle w:val="bumpedfont15"/>
          <w:sz w:val="26"/>
          <w:szCs w:val="26"/>
        </w:rPr>
        <w:t>;</w:t>
      </w:r>
    </w:p>
    <w:p w:rsidR="006268E6" w:rsidRPr="00D70FD4" w:rsidRDefault="006268E6" w:rsidP="00D70FD4">
      <w:pPr>
        <w:pStyle w:val="s15"/>
        <w:spacing w:before="0" w:beforeAutospacing="0" w:after="0" w:afterAutospacing="0"/>
        <w:ind w:firstLine="709"/>
        <w:jc w:val="both"/>
        <w:rPr>
          <w:sz w:val="26"/>
          <w:szCs w:val="26"/>
        </w:rPr>
      </w:pPr>
      <w:r w:rsidRPr="00D70FD4">
        <w:rPr>
          <w:sz w:val="26"/>
          <w:szCs w:val="26"/>
        </w:rPr>
        <w:t>2) направить ответ на возражение в отношении предостережения.</w:t>
      </w:r>
    </w:p>
    <w:p w:rsidR="006268E6" w:rsidRPr="00D70FD4" w:rsidRDefault="006268E6" w:rsidP="00D70FD4">
      <w:pPr>
        <w:pStyle w:val="s15"/>
        <w:spacing w:before="0" w:beforeAutospacing="0" w:after="0" w:afterAutospacing="0"/>
        <w:ind w:firstLine="709"/>
        <w:jc w:val="both"/>
        <w:rPr>
          <w:sz w:val="26"/>
          <w:szCs w:val="26"/>
          <w:lang w:eastAsia="en-US"/>
        </w:rPr>
      </w:pPr>
      <w:r w:rsidRPr="00D70FD4">
        <w:rPr>
          <w:rStyle w:val="bumpedfont15"/>
          <w:sz w:val="26"/>
          <w:szCs w:val="26"/>
        </w:rPr>
        <w:t>6.8</w:t>
      </w:r>
      <w:r w:rsidRPr="00D70FD4">
        <w:rPr>
          <w:sz w:val="26"/>
          <w:szCs w:val="26"/>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D70FD4">
        <w:rPr>
          <w:rStyle w:val="bumpedfont15"/>
          <w:sz w:val="26"/>
          <w:szCs w:val="26"/>
        </w:rPr>
        <w:t>государственных и муниципальных услуг</w:t>
      </w:r>
      <w:r w:rsidRPr="00D70FD4">
        <w:rPr>
          <w:sz w:val="26"/>
          <w:szCs w:val="26"/>
          <w:lang w:eastAsia="en-US"/>
        </w:rPr>
        <w:t>.</w:t>
      </w:r>
    </w:p>
    <w:p w:rsidR="006268E6" w:rsidRPr="00D70FD4" w:rsidRDefault="006268E6" w:rsidP="00D70FD4">
      <w:pPr>
        <w:pStyle w:val="s15"/>
        <w:spacing w:before="0" w:beforeAutospacing="0" w:after="0" w:afterAutospacing="0"/>
        <w:ind w:firstLine="709"/>
        <w:jc w:val="both"/>
        <w:rPr>
          <w:rStyle w:val="bumpedfont15"/>
          <w:sz w:val="26"/>
          <w:szCs w:val="26"/>
        </w:rPr>
      </w:pPr>
      <w:r w:rsidRPr="00D70FD4">
        <w:rPr>
          <w:bCs/>
          <w:sz w:val="26"/>
          <w:szCs w:val="26"/>
        </w:rPr>
        <w:t xml:space="preserve">7. </w:t>
      </w:r>
      <w:r w:rsidRPr="00D70FD4">
        <w:rPr>
          <w:rStyle w:val="bumpedfont15"/>
          <w:sz w:val="26"/>
          <w:szCs w:val="26"/>
        </w:rPr>
        <w:t xml:space="preserve">Консультирование, в том числе письменное, осуществляется </w:t>
      </w:r>
      <w:r w:rsidRPr="00D70FD4">
        <w:rPr>
          <w:rStyle w:val="bumpedfont15"/>
          <w:sz w:val="26"/>
          <w:szCs w:val="26"/>
        </w:rPr>
        <w:br/>
        <w:t xml:space="preserve">в соответствии </w:t>
      </w:r>
      <w:r w:rsidRPr="00D70FD4">
        <w:rPr>
          <w:sz w:val="26"/>
          <w:szCs w:val="26"/>
        </w:rPr>
        <w:t xml:space="preserve">со статьёй 50 Федерального закона № 248-ФЗ </w:t>
      </w:r>
      <w:r w:rsidRPr="00D70FD4">
        <w:rPr>
          <w:rStyle w:val="bumpedfont15"/>
          <w:sz w:val="26"/>
          <w:szCs w:val="26"/>
        </w:rPr>
        <w:t>по следующим вопросам,</w:t>
      </w:r>
      <w:r w:rsidRPr="00D70FD4">
        <w:rPr>
          <w:rStyle w:val="bumpedfont15"/>
          <w:sz w:val="26"/>
          <w:szCs w:val="26"/>
        </w:rPr>
        <w:tab/>
        <w:t>связанным</w:t>
      </w:r>
      <w:r w:rsidRPr="00D70FD4">
        <w:rPr>
          <w:rStyle w:val="bumpedfont15"/>
          <w:sz w:val="26"/>
          <w:szCs w:val="26"/>
        </w:rPr>
        <w:tab/>
        <w:t>с</w:t>
      </w:r>
      <w:r w:rsidRPr="00D70FD4">
        <w:rPr>
          <w:rStyle w:val="bumpedfont15"/>
          <w:sz w:val="26"/>
          <w:szCs w:val="26"/>
        </w:rPr>
        <w:tab/>
        <w:t>организацией и осуществлением муниципального контроля:</w:t>
      </w:r>
    </w:p>
    <w:p w:rsidR="006268E6" w:rsidRPr="00D70FD4" w:rsidRDefault="006268E6" w:rsidP="00D70FD4">
      <w:pPr>
        <w:tabs>
          <w:tab w:val="left" w:pos="1085"/>
        </w:tabs>
        <w:spacing w:after="0" w:line="240" w:lineRule="auto"/>
        <w:ind w:firstLine="709"/>
        <w:jc w:val="both"/>
        <w:rPr>
          <w:rFonts w:ascii="Times New Roman" w:hAnsi="Times New Roman"/>
          <w:sz w:val="26"/>
          <w:szCs w:val="26"/>
        </w:rPr>
      </w:pPr>
      <w:r w:rsidRPr="00D70FD4">
        <w:rPr>
          <w:rFonts w:ascii="Times New Roman" w:hAnsi="Times New Roman"/>
          <w:sz w:val="26"/>
          <w:szCs w:val="26"/>
        </w:rPr>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6268E6" w:rsidRPr="00D70FD4" w:rsidRDefault="006268E6" w:rsidP="00D70FD4">
      <w:pPr>
        <w:tabs>
          <w:tab w:val="left" w:pos="1085"/>
        </w:tabs>
        <w:spacing w:after="0" w:line="240" w:lineRule="auto"/>
        <w:ind w:firstLine="709"/>
        <w:jc w:val="both"/>
        <w:rPr>
          <w:rFonts w:ascii="Times New Roman" w:hAnsi="Times New Roman"/>
          <w:sz w:val="26"/>
          <w:szCs w:val="26"/>
        </w:rPr>
      </w:pPr>
      <w:r w:rsidRPr="00D70FD4">
        <w:rPr>
          <w:rFonts w:ascii="Times New Roman" w:hAnsi="Times New Roman"/>
          <w:sz w:val="26"/>
          <w:szCs w:val="26"/>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6268E6" w:rsidRPr="00D70FD4" w:rsidRDefault="006268E6" w:rsidP="00D70FD4">
      <w:pPr>
        <w:tabs>
          <w:tab w:val="left" w:pos="1085"/>
        </w:tabs>
        <w:spacing w:after="0" w:line="240" w:lineRule="auto"/>
        <w:ind w:firstLine="709"/>
        <w:jc w:val="both"/>
        <w:rPr>
          <w:rFonts w:ascii="Times New Roman" w:hAnsi="Times New Roman"/>
          <w:sz w:val="26"/>
          <w:szCs w:val="26"/>
        </w:rPr>
      </w:pPr>
      <w:r w:rsidRPr="00D70FD4">
        <w:rPr>
          <w:rFonts w:ascii="Times New Roman" w:hAnsi="Times New Roman"/>
          <w:sz w:val="26"/>
          <w:szCs w:val="26"/>
        </w:rPr>
        <w:t>3) порядок осуществления контрольных и профилактических мероприятий, установленных настоящим Положением;</w:t>
      </w:r>
    </w:p>
    <w:p w:rsidR="006268E6" w:rsidRPr="00D70FD4" w:rsidRDefault="006268E6" w:rsidP="00D70FD4">
      <w:pPr>
        <w:pStyle w:val="ad"/>
        <w:tabs>
          <w:tab w:val="left" w:pos="1134"/>
        </w:tabs>
        <w:spacing w:after="0" w:line="240" w:lineRule="auto"/>
        <w:ind w:left="0" w:firstLine="709"/>
        <w:jc w:val="both"/>
        <w:rPr>
          <w:rFonts w:ascii="Times New Roman" w:hAnsi="Times New Roman"/>
          <w:i/>
          <w:sz w:val="26"/>
          <w:szCs w:val="26"/>
        </w:rPr>
      </w:pPr>
      <w:r w:rsidRPr="00D70FD4">
        <w:rPr>
          <w:rFonts w:ascii="Times New Roman" w:hAnsi="Times New Roman"/>
          <w:sz w:val="26"/>
          <w:szCs w:val="26"/>
        </w:rPr>
        <w:t>Инспекторы осуществляют консультирование контролируемых лиц и их представителей:</w:t>
      </w:r>
    </w:p>
    <w:p w:rsidR="006268E6" w:rsidRPr="00D70FD4" w:rsidRDefault="006268E6" w:rsidP="00D70FD4">
      <w:pPr>
        <w:pStyle w:val="s15"/>
        <w:spacing w:before="0" w:beforeAutospacing="0" w:after="0" w:afterAutospacing="0"/>
        <w:ind w:firstLine="709"/>
        <w:jc w:val="both"/>
        <w:rPr>
          <w:sz w:val="26"/>
          <w:szCs w:val="26"/>
        </w:rPr>
      </w:pPr>
      <w:r w:rsidRPr="00D70FD4">
        <w:rPr>
          <w:rStyle w:val="bumpedfont15"/>
          <w:sz w:val="26"/>
          <w:szCs w:val="26"/>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rsidR="006268E6" w:rsidRPr="00D70FD4" w:rsidRDefault="006268E6" w:rsidP="00D70FD4">
      <w:pPr>
        <w:pStyle w:val="s15"/>
        <w:spacing w:before="0" w:beforeAutospacing="0" w:after="0" w:afterAutospacing="0"/>
        <w:ind w:firstLine="709"/>
        <w:jc w:val="both"/>
        <w:rPr>
          <w:rStyle w:val="bumpedfont15"/>
          <w:sz w:val="26"/>
          <w:szCs w:val="26"/>
        </w:rPr>
      </w:pPr>
      <w:r w:rsidRPr="00D70FD4">
        <w:rPr>
          <w:rStyle w:val="bumpedfont15"/>
          <w:sz w:val="26"/>
          <w:szCs w:val="26"/>
        </w:rPr>
        <w:lastRenderedPageBreak/>
        <w:t>Индивидуальное консультирование на личном приеме каждого заявителя не может превышать 15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rsidR="006268E6" w:rsidRPr="00D70FD4" w:rsidRDefault="006268E6" w:rsidP="00D70FD4">
      <w:pPr>
        <w:pStyle w:val="s15"/>
        <w:spacing w:before="0" w:beforeAutospacing="0" w:after="0" w:afterAutospacing="0"/>
        <w:ind w:firstLine="709"/>
        <w:jc w:val="both"/>
        <w:rPr>
          <w:sz w:val="26"/>
          <w:szCs w:val="26"/>
        </w:rPr>
      </w:pPr>
      <w:r w:rsidRPr="00D70FD4">
        <w:rPr>
          <w:rStyle w:val="bumpedfont15"/>
          <w:sz w:val="26"/>
          <w:szCs w:val="26"/>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w:t>
      </w:r>
    </w:p>
    <w:p w:rsidR="006268E6" w:rsidRPr="00D70FD4" w:rsidRDefault="006268E6" w:rsidP="00D70FD4">
      <w:pPr>
        <w:pStyle w:val="s15"/>
        <w:spacing w:before="0" w:beforeAutospacing="0" w:after="0" w:afterAutospacing="0"/>
        <w:ind w:firstLine="709"/>
        <w:jc w:val="both"/>
        <w:rPr>
          <w:rStyle w:val="bumpedfont15"/>
          <w:sz w:val="26"/>
          <w:szCs w:val="26"/>
        </w:rPr>
      </w:pPr>
      <w:r w:rsidRPr="00D70FD4">
        <w:rPr>
          <w:rStyle w:val="bumpedfont15"/>
          <w:sz w:val="26"/>
          <w:szCs w:val="26"/>
        </w:rPr>
        <w:t>3) </w:t>
      </w:r>
      <w:r w:rsidRPr="00D70FD4">
        <w:rPr>
          <w:sz w:val="26"/>
          <w:szCs w:val="26"/>
        </w:rPr>
        <w:t>в письменной форме при их письменном обращении (в сроки, установленные Федеральным законом от 02.05.2006 №59-ФЗ «О порядке рассмотрения обращений граждан Российской Федерации»).</w:t>
      </w:r>
    </w:p>
    <w:p w:rsidR="006268E6" w:rsidRPr="00D70FD4" w:rsidRDefault="006268E6" w:rsidP="00D70FD4">
      <w:pPr>
        <w:tabs>
          <w:tab w:val="left" w:pos="1134"/>
        </w:tabs>
        <w:spacing w:after="0" w:line="240" w:lineRule="auto"/>
        <w:ind w:firstLine="709"/>
        <w:jc w:val="both"/>
        <w:rPr>
          <w:rFonts w:ascii="Times New Roman" w:hAnsi="Times New Roman"/>
          <w:sz w:val="26"/>
          <w:szCs w:val="26"/>
        </w:rPr>
      </w:pPr>
      <w:r w:rsidRPr="00D70FD4">
        <w:rPr>
          <w:rStyle w:val="bumpedfont15"/>
          <w:rFonts w:ascii="Times New Roman" w:hAnsi="Times New Roman"/>
          <w:sz w:val="26"/>
          <w:szCs w:val="26"/>
        </w:rPr>
        <w:t>7.2. </w:t>
      </w:r>
      <w:r w:rsidRPr="00D70FD4">
        <w:rPr>
          <w:rFonts w:ascii="Times New Roman" w:hAnsi="Times New Roman"/>
          <w:sz w:val="26"/>
          <w:szCs w:val="26"/>
        </w:rPr>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D70FD4">
        <w:rPr>
          <w:rStyle w:val="bumpedfont15"/>
          <w:rFonts w:ascii="Times New Roman" w:hAnsi="Times New Roman"/>
          <w:sz w:val="26"/>
          <w:szCs w:val="26"/>
        </w:rPr>
        <w:t>государственных и муниципальных услуг</w:t>
      </w:r>
      <w:r w:rsidRPr="00D70FD4">
        <w:rPr>
          <w:rFonts w:ascii="Times New Roman" w:hAnsi="Times New Roman"/>
          <w:sz w:val="26"/>
          <w:szCs w:val="26"/>
        </w:rPr>
        <w:t>.</w:t>
      </w:r>
    </w:p>
    <w:p w:rsidR="006268E6" w:rsidRPr="00D70FD4" w:rsidRDefault="006268E6" w:rsidP="00D70FD4">
      <w:pPr>
        <w:tabs>
          <w:tab w:val="left" w:pos="1134"/>
        </w:tabs>
        <w:spacing w:after="0" w:line="240" w:lineRule="auto"/>
        <w:ind w:firstLine="709"/>
        <w:jc w:val="both"/>
        <w:rPr>
          <w:rFonts w:ascii="Times New Roman" w:hAnsi="Times New Roman"/>
          <w:sz w:val="26"/>
          <w:szCs w:val="26"/>
        </w:rPr>
      </w:pPr>
      <w:r w:rsidRPr="00D70FD4">
        <w:rPr>
          <w:rFonts w:ascii="Times New Roman" w:hAnsi="Times New Roman"/>
          <w:sz w:val="26"/>
          <w:szCs w:val="26"/>
        </w:rPr>
        <w:t xml:space="preserve">7.3. Информация о порядке и способах получения консультаций, а также </w:t>
      </w:r>
      <w:r w:rsidRPr="00D70FD4">
        <w:rPr>
          <w:rFonts w:ascii="Times New Roman" w:hAnsi="Times New Roman"/>
          <w:sz w:val="26"/>
          <w:szCs w:val="26"/>
        </w:rPr>
        <w:br/>
        <w:t>о перечне должностных лиц и их контактах для получения устных консультаций по телефону размещается на официальном сайте.</w:t>
      </w:r>
    </w:p>
    <w:p w:rsidR="006268E6" w:rsidRPr="00D70FD4" w:rsidRDefault="006268E6" w:rsidP="00D70FD4">
      <w:pPr>
        <w:tabs>
          <w:tab w:val="left" w:pos="1085"/>
        </w:tabs>
        <w:spacing w:after="0" w:line="240" w:lineRule="auto"/>
        <w:ind w:firstLine="709"/>
        <w:jc w:val="both"/>
        <w:rPr>
          <w:rFonts w:ascii="Times New Roman" w:hAnsi="Times New Roman"/>
          <w:sz w:val="26"/>
          <w:szCs w:val="26"/>
        </w:rPr>
      </w:pPr>
      <w:r w:rsidRPr="00D70FD4">
        <w:rPr>
          <w:rFonts w:ascii="Times New Roman" w:hAnsi="Times New Roman"/>
          <w:sz w:val="26"/>
          <w:szCs w:val="26"/>
        </w:rPr>
        <w:t>7.4. Контрольный орган осуществляет учёт консультирований.</w:t>
      </w:r>
    </w:p>
    <w:p w:rsidR="006268E6" w:rsidRPr="00D70FD4" w:rsidRDefault="006268E6" w:rsidP="00D70FD4">
      <w:pPr>
        <w:tabs>
          <w:tab w:val="left" w:pos="1134"/>
        </w:tabs>
        <w:spacing w:after="0" w:line="240" w:lineRule="auto"/>
        <w:ind w:firstLine="709"/>
        <w:jc w:val="both"/>
        <w:rPr>
          <w:rFonts w:ascii="Times New Roman" w:hAnsi="Times New Roman"/>
          <w:sz w:val="26"/>
          <w:szCs w:val="26"/>
        </w:rPr>
      </w:pPr>
      <w:r w:rsidRPr="00D70FD4">
        <w:rPr>
          <w:rFonts w:ascii="Times New Roman" w:hAnsi="Times New Roman"/>
          <w:sz w:val="26"/>
          <w:szCs w:val="26"/>
        </w:rPr>
        <w:t xml:space="preserve">8. Профилактический визит осуществляется </w:t>
      </w:r>
      <w:r w:rsidRPr="00D70FD4">
        <w:rPr>
          <w:rStyle w:val="bumpedfont15"/>
          <w:rFonts w:ascii="Times New Roman" w:hAnsi="Times New Roman"/>
          <w:sz w:val="26"/>
          <w:szCs w:val="26"/>
        </w:rPr>
        <w:t>в порядке, предусмотренном статьями 52, 52.1 и 52.2 Федерального закона № 248-ФЗ.</w:t>
      </w:r>
    </w:p>
    <w:p w:rsidR="006268E6" w:rsidRPr="00D70FD4" w:rsidRDefault="006268E6" w:rsidP="00D70FD4">
      <w:pPr>
        <w:pStyle w:val="af1"/>
        <w:ind w:firstLine="708"/>
        <w:jc w:val="both"/>
        <w:rPr>
          <w:rFonts w:ascii="Times New Roman" w:hAnsi="Times New Roman"/>
          <w:sz w:val="26"/>
          <w:szCs w:val="26"/>
        </w:rPr>
      </w:pPr>
      <w:r w:rsidRPr="00D70FD4">
        <w:rPr>
          <w:rFonts w:ascii="Times New Roman" w:hAnsi="Times New Roman"/>
          <w:sz w:val="26"/>
          <w:szCs w:val="26"/>
        </w:rPr>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rsidR="006268E6" w:rsidRPr="00D70FD4" w:rsidRDefault="006268E6" w:rsidP="00D70FD4">
      <w:pPr>
        <w:pStyle w:val="af1"/>
        <w:ind w:firstLine="708"/>
        <w:jc w:val="both"/>
        <w:rPr>
          <w:rFonts w:ascii="Times New Roman" w:eastAsiaTheme="minorHAnsi" w:hAnsi="Times New Roman"/>
          <w:sz w:val="26"/>
          <w:szCs w:val="26"/>
        </w:rPr>
      </w:pPr>
      <w:r w:rsidRPr="00D70FD4">
        <w:rPr>
          <w:rFonts w:ascii="Times New Roman" w:eastAsiaTheme="minorHAnsi" w:hAnsi="Times New Roman"/>
          <w:sz w:val="26"/>
          <w:szCs w:val="26"/>
        </w:rPr>
        <w:t>8.2.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268E6" w:rsidRPr="00D70FD4" w:rsidRDefault="006268E6" w:rsidP="00D70FD4">
      <w:pPr>
        <w:pStyle w:val="af1"/>
        <w:ind w:firstLine="708"/>
        <w:jc w:val="both"/>
        <w:rPr>
          <w:rFonts w:ascii="Times New Roman" w:eastAsiaTheme="minorHAnsi" w:hAnsi="Times New Roman"/>
          <w:sz w:val="26"/>
          <w:szCs w:val="26"/>
        </w:rPr>
      </w:pPr>
      <w:r w:rsidRPr="00D70FD4">
        <w:rPr>
          <w:rFonts w:ascii="Times New Roman" w:eastAsiaTheme="minorHAnsi" w:hAnsi="Times New Roman"/>
          <w:sz w:val="26"/>
          <w:szCs w:val="26"/>
        </w:rPr>
        <w:t>8.3.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268E6" w:rsidRPr="00D70FD4" w:rsidRDefault="006268E6" w:rsidP="00D70FD4">
      <w:pPr>
        <w:pStyle w:val="af1"/>
        <w:ind w:firstLine="708"/>
        <w:jc w:val="both"/>
        <w:rPr>
          <w:rFonts w:ascii="Times New Roman" w:eastAsiaTheme="minorHAnsi" w:hAnsi="Times New Roman"/>
          <w:sz w:val="26"/>
          <w:szCs w:val="26"/>
        </w:rPr>
      </w:pPr>
      <w:r w:rsidRPr="00D70FD4">
        <w:rPr>
          <w:rFonts w:ascii="Times New Roman" w:eastAsiaTheme="minorHAnsi" w:hAnsi="Times New Roman"/>
          <w:sz w:val="26"/>
          <w:szCs w:val="26"/>
        </w:rPr>
        <w:t>8.4. Обязательный профилактический визит проводится должностными лицами контрольного (надзорного) органа в соответствии со статьей 52.1. Федерального закона № 248-ФЗ.</w:t>
      </w:r>
    </w:p>
    <w:p w:rsidR="006268E6" w:rsidRPr="00D70FD4" w:rsidRDefault="006268E6" w:rsidP="00D70FD4">
      <w:pPr>
        <w:pStyle w:val="af1"/>
        <w:ind w:firstLine="708"/>
        <w:jc w:val="both"/>
        <w:rPr>
          <w:rFonts w:ascii="Times New Roman" w:hAnsi="Times New Roman"/>
          <w:sz w:val="26"/>
          <w:szCs w:val="26"/>
        </w:rPr>
      </w:pPr>
      <w:r w:rsidRPr="00D70FD4">
        <w:rPr>
          <w:rFonts w:ascii="Times New Roman" w:eastAsiaTheme="minorHAnsi" w:hAnsi="Times New Roman"/>
          <w:sz w:val="26"/>
          <w:szCs w:val="26"/>
        </w:rPr>
        <w:t>8.5. 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 248-ФЗ.</w:t>
      </w:r>
    </w:p>
    <w:p w:rsidR="006268E6" w:rsidRPr="00D70FD4" w:rsidRDefault="006268E6" w:rsidP="00D70FD4">
      <w:pPr>
        <w:tabs>
          <w:tab w:val="left" w:pos="1134"/>
        </w:tabs>
        <w:spacing w:after="0" w:line="240" w:lineRule="auto"/>
        <w:ind w:firstLine="709"/>
        <w:jc w:val="both"/>
        <w:rPr>
          <w:rFonts w:ascii="Times New Roman" w:eastAsia="Calibri" w:hAnsi="Times New Roman"/>
          <w:sz w:val="26"/>
          <w:szCs w:val="26"/>
        </w:rPr>
      </w:pPr>
      <w:r w:rsidRPr="00D70FD4">
        <w:rPr>
          <w:rFonts w:ascii="Times New Roman" w:hAnsi="Times New Roman"/>
          <w:sz w:val="26"/>
          <w:szCs w:val="26"/>
        </w:rPr>
        <w:t>8.6. </w:t>
      </w:r>
      <w:r w:rsidRPr="00D70FD4">
        <w:rPr>
          <w:rFonts w:ascii="Times New Roman" w:eastAsia="Calibri" w:hAnsi="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9" w:history="1">
        <w:r w:rsidRPr="00D70FD4">
          <w:rPr>
            <w:rFonts w:ascii="Times New Roman" w:eastAsia="Calibri" w:hAnsi="Times New Roman"/>
            <w:sz w:val="26"/>
            <w:szCs w:val="26"/>
          </w:rPr>
          <w:t>статье 90</w:t>
        </w:r>
      </w:hyperlink>
      <w:r w:rsidRPr="00D70FD4">
        <w:rPr>
          <w:rFonts w:ascii="Times New Roman" w:eastAsia="Calibri" w:hAnsi="Times New Roman"/>
          <w:sz w:val="26"/>
          <w:szCs w:val="26"/>
        </w:rPr>
        <w:t xml:space="preserve"> Федерального закона № 248-ФЗ.</w:t>
      </w:r>
    </w:p>
    <w:p w:rsidR="00D70FD4" w:rsidRDefault="00D70FD4" w:rsidP="00D70FD4">
      <w:pPr>
        <w:pStyle w:val="s24"/>
        <w:spacing w:before="0" w:beforeAutospacing="0" w:after="0" w:afterAutospacing="0"/>
        <w:jc w:val="center"/>
        <w:rPr>
          <w:rStyle w:val="bumpedfont15"/>
          <w:b/>
          <w:bCs/>
          <w:sz w:val="26"/>
          <w:szCs w:val="26"/>
        </w:rPr>
      </w:pPr>
    </w:p>
    <w:p w:rsidR="00377ED9" w:rsidRDefault="00377ED9" w:rsidP="00D70FD4">
      <w:pPr>
        <w:pStyle w:val="s24"/>
        <w:spacing w:before="0" w:beforeAutospacing="0" w:after="0" w:afterAutospacing="0"/>
        <w:jc w:val="center"/>
        <w:rPr>
          <w:rStyle w:val="bumpedfont15"/>
          <w:b/>
          <w:bCs/>
          <w:sz w:val="26"/>
          <w:szCs w:val="26"/>
        </w:rPr>
      </w:pPr>
    </w:p>
    <w:p w:rsidR="00377ED9" w:rsidRDefault="00377ED9" w:rsidP="00D70FD4">
      <w:pPr>
        <w:pStyle w:val="s24"/>
        <w:spacing w:before="0" w:beforeAutospacing="0" w:after="0" w:afterAutospacing="0"/>
        <w:jc w:val="center"/>
        <w:rPr>
          <w:rStyle w:val="bumpedfont15"/>
          <w:b/>
          <w:bCs/>
          <w:sz w:val="26"/>
          <w:szCs w:val="26"/>
        </w:rPr>
      </w:pPr>
    </w:p>
    <w:p w:rsidR="00377ED9" w:rsidRDefault="00377ED9" w:rsidP="00D70FD4">
      <w:pPr>
        <w:pStyle w:val="s24"/>
        <w:spacing w:before="0" w:beforeAutospacing="0" w:after="0" w:afterAutospacing="0"/>
        <w:jc w:val="center"/>
        <w:rPr>
          <w:rStyle w:val="bumpedfont15"/>
          <w:b/>
          <w:bCs/>
          <w:sz w:val="26"/>
          <w:szCs w:val="26"/>
        </w:rPr>
      </w:pPr>
    </w:p>
    <w:p w:rsidR="006268E6" w:rsidRDefault="006268E6" w:rsidP="00D70FD4">
      <w:pPr>
        <w:pStyle w:val="s24"/>
        <w:spacing w:before="0" w:beforeAutospacing="0" w:after="0" w:afterAutospacing="0"/>
        <w:jc w:val="center"/>
        <w:rPr>
          <w:rStyle w:val="bumpedfont15"/>
          <w:b/>
          <w:bCs/>
          <w:sz w:val="26"/>
          <w:szCs w:val="26"/>
        </w:rPr>
      </w:pPr>
      <w:r w:rsidRPr="00D70FD4">
        <w:rPr>
          <w:rStyle w:val="bumpedfont15"/>
          <w:b/>
          <w:bCs/>
          <w:sz w:val="26"/>
          <w:szCs w:val="26"/>
        </w:rPr>
        <w:lastRenderedPageBreak/>
        <w:t>IV. Контрольные мероприятия</w:t>
      </w:r>
    </w:p>
    <w:p w:rsidR="00D70FD4" w:rsidRPr="00D70FD4" w:rsidRDefault="00D70FD4" w:rsidP="00D70FD4">
      <w:pPr>
        <w:pStyle w:val="s24"/>
        <w:spacing w:before="0" w:beforeAutospacing="0" w:after="0" w:afterAutospacing="0"/>
        <w:jc w:val="center"/>
        <w:rPr>
          <w:b/>
          <w:bCs/>
          <w:sz w:val="26"/>
          <w:szCs w:val="26"/>
        </w:rPr>
      </w:pPr>
    </w:p>
    <w:p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1. При осуществлении муниципального контроля плановые контрольные мероприятия не проводятся.</w:t>
      </w:r>
    </w:p>
    <w:p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2. Контрольные мероприятия проводятся в соответствии с главой 12 Федерального закона № 248-ФЗ.</w:t>
      </w:r>
    </w:p>
    <w:p w:rsidR="006268E6" w:rsidRPr="00D70FD4" w:rsidRDefault="006268E6" w:rsidP="00D70FD4">
      <w:pPr>
        <w:pStyle w:val="s26"/>
        <w:spacing w:before="0" w:beforeAutospacing="0" w:after="0" w:afterAutospacing="0"/>
        <w:ind w:firstLine="709"/>
        <w:jc w:val="both"/>
        <w:rPr>
          <w:sz w:val="26"/>
          <w:szCs w:val="26"/>
          <w:u w:val="single"/>
        </w:rPr>
      </w:pPr>
      <w:r w:rsidRPr="00D70FD4">
        <w:rPr>
          <w:sz w:val="26"/>
          <w:szCs w:val="26"/>
        </w:rPr>
        <w:t>3. При осуществлении муниципального контроля проводятся следующие контрольные мероприятия при взаимодействии с контролируемым лицом:</w:t>
      </w:r>
    </w:p>
    <w:p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1) инспекционный визит;</w:t>
      </w:r>
    </w:p>
    <w:p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2) выездная проверка.</w:t>
      </w:r>
    </w:p>
    <w:p w:rsidR="006268E6" w:rsidRPr="00D70FD4" w:rsidRDefault="006268E6" w:rsidP="00D70FD4">
      <w:pPr>
        <w:pStyle w:val="s26"/>
        <w:spacing w:before="0" w:beforeAutospacing="0" w:after="0" w:afterAutospacing="0"/>
        <w:ind w:firstLine="709"/>
        <w:jc w:val="both"/>
        <w:rPr>
          <w:rStyle w:val="bumpedfont15"/>
          <w:sz w:val="26"/>
          <w:szCs w:val="26"/>
        </w:rPr>
      </w:pPr>
      <w:r w:rsidRPr="00D70FD4">
        <w:rPr>
          <w:sz w:val="26"/>
          <w:szCs w:val="26"/>
        </w:rPr>
        <w:t>4. </w:t>
      </w:r>
      <w:r w:rsidRPr="00D70FD4">
        <w:rPr>
          <w:rStyle w:val="bumpedfont15"/>
          <w:sz w:val="26"/>
          <w:szCs w:val="26"/>
        </w:rPr>
        <w:t>Инспекционный визит проводится в соответствии с требованиями статьи 70 Федерального закона № 248-ФЗ.</w:t>
      </w:r>
    </w:p>
    <w:p w:rsidR="006268E6" w:rsidRPr="00D70FD4" w:rsidRDefault="006268E6" w:rsidP="00D70FD4">
      <w:pPr>
        <w:pStyle w:val="af1"/>
        <w:ind w:firstLine="708"/>
        <w:jc w:val="both"/>
        <w:rPr>
          <w:rFonts w:ascii="Times New Roman" w:eastAsiaTheme="minorHAnsi" w:hAnsi="Times New Roman"/>
          <w:sz w:val="26"/>
          <w:szCs w:val="26"/>
        </w:rPr>
      </w:pPr>
      <w:r w:rsidRPr="00D70FD4">
        <w:rPr>
          <w:rFonts w:ascii="Times New Roman" w:hAnsi="Times New Roman"/>
          <w:sz w:val="26"/>
          <w:szCs w:val="26"/>
        </w:rPr>
        <w:t xml:space="preserve">Инспекционный визит проводится по месту нахождения (осуществления деятельности) контролируемого лица либо объекта контроля, либо </w:t>
      </w:r>
      <w:r w:rsidRPr="00D70FD4">
        <w:rPr>
          <w:rFonts w:ascii="Times New Roman" w:eastAsiaTheme="minorHAnsi" w:hAnsi="Times New Roman"/>
          <w:sz w:val="26"/>
          <w:szCs w:val="26"/>
        </w:rPr>
        <w:t>с использованием средств дистанционного взаимодействия, в том числе посредством видео-конференц-связи или с использованием мобильного приложения «Инспектор».</w:t>
      </w:r>
    </w:p>
    <w:p w:rsidR="006268E6" w:rsidRPr="00D70FD4" w:rsidRDefault="006268E6" w:rsidP="00D70FD4">
      <w:pPr>
        <w:pStyle w:val="af1"/>
        <w:ind w:firstLine="708"/>
        <w:jc w:val="both"/>
        <w:rPr>
          <w:rFonts w:ascii="Times New Roman" w:hAnsi="Times New Roman"/>
          <w:sz w:val="26"/>
          <w:szCs w:val="26"/>
        </w:rPr>
      </w:pPr>
      <w:r w:rsidRPr="00D70FD4">
        <w:rPr>
          <w:rFonts w:ascii="Times New Roman" w:hAnsi="Times New Roman"/>
          <w:sz w:val="26"/>
          <w:szCs w:val="26"/>
        </w:rPr>
        <w:t>В ходе инспекционного визита могут совершаться следующие контрольные (надзорные) действия:</w:t>
      </w:r>
    </w:p>
    <w:p w:rsidR="006268E6" w:rsidRPr="00D70FD4" w:rsidRDefault="006268E6" w:rsidP="00D70FD4">
      <w:pPr>
        <w:pStyle w:val="af1"/>
        <w:widowControl w:val="0"/>
        <w:numPr>
          <w:ilvl w:val="0"/>
          <w:numId w:val="35"/>
        </w:numPr>
        <w:jc w:val="both"/>
        <w:rPr>
          <w:rFonts w:ascii="Times New Roman" w:hAnsi="Times New Roman"/>
          <w:sz w:val="26"/>
          <w:szCs w:val="26"/>
        </w:rPr>
      </w:pPr>
      <w:r w:rsidRPr="00D70FD4">
        <w:rPr>
          <w:rFonts w:ascii="Times New Roman" w:hAnsi="Times New Roman"/>
          <w:sz w:val="26"/>
          <w:szCs w:val="26"/>
        </w:rPr>
        <w:t>осмотр;</w:t>
      </w:r>
    </w:p>
    <w:p w:rsidR="006268E6" w:rsidRPr="00D70FD4" w:rsidRDefault="006268E6" w:rsidP="00D70FD4">
      <w:pPr>
        <w:pStyle w:val="af1"/>
        <w:widowControl w:val="0"/>
        <w:numPr>
          <w:ilvl w:val="0"/>
          <w:numId w:val="35"/>
        </w:numPr>
        <w:jc w:val="both"/>
        <w:rPr>
          <w:rFonts w:ascii="Times New Roman" w:hAnsi="Times New Roman"/>
          <w:sz w:val="26"/>
          <w:szCs w:val="26"/>
        </w:rPr>
      </w:pPr>
      <w:r w:rsidRPr="00D70FD4">
        <w:rPr>
          <w:rFonts w:ascii="Times New Roman" w:hAnsi="Times New Roman"/>
          <w:sz w:val="26"/>
          <w:szCs w:val="26"/>
        </w:rPr>
        <w:t>опрос;</w:t>
      </w:r>
    </w:p>
    <w:p w:rsidR="006268E6" w:rsidRPr="00D70FD4" w:rsidRDefault="006268E6" w:rsidP="00D70FD4">
      <w:pPr>
        <w:pStyle w:val="af1"/>
        <w:widowControl w:val="0"/>
        <w:numPr>
          <w:ilvl w:val="0"/>
          <w:numId w:val="35"/>
        </w:numPr>
        <w:jc w:val="both"/>
        <w:rPr>
          <w:rFonts w:ascii="Times New Roman" w:hAnsi="Times New Roman"/>
          <w:sz w:val="26"/>
          <w:szCs w:val="26"/>
        </w:rPr>
      </w:pPr>
      <w:r w:rsidRPr="00D70FD4">
        <w:rPr>
          <w:rFonts w:ascii="Times New Roman" w:hAnsi="Times New Roman"/>
          <w:sz w:val="26"/>
          <w:szCs w:val="26"/>
        </w:rPr>
        <w:t>получение письменных объяснений;</w:t>
      </w:r>
    </w:p>
    <w:p w:rsidR="006268E6" w:rsidRPr="00D70FD4" w:rsidRDefault="006268E6" w:rsidP="00D70FD4">
      <w:pPr>
        <w:pStyle w:val="af1"/>
        <w:widowControl w:val="0"/>
        <w:numPr>
          <w:ilvl w:val="0"/>
          <w:numId w:val="35"/>
        </w:numPr>
        <w:jc w:val="both"/>
        <w:rPr>
          <w:rFonts w:ascii="Times New Roman" w:hAnsi="Times New Roman"/>
          <w:sz w:val="26"/>
          <w:szCs w:val="26"/>
        </w:rPr>
      </w:pPr>
      <w:r w:rsidRPr="00D70FD4">
        <w:rPr>
          <w:rFonts w:ascii="Times New Roman" w:hAnsi="Times New Roman"/>
          <w:sz w:val="26"/>
          <w:szCs w:val="26"/>
        </w:rPr>
        <w:t>инструментальное обследование;</w:t>
      </w:r>
    </w:p>
    <w:p w:rsidR="006268E6" w:rsidRPr="00D70FD4" w:rsidRDefault="006268E6" w:rsidP="00D70FD4">
      <w:pPr>
        <w:pStyle w:val="af1"/>
        <w:widowControl w:val="0"/>
        <w:numPr>
          <w:ilvl w:val="0"/>
          <w:numId w:val="35"/>
        </w:numPr>
        <w:jc w:val="both"/>
        <w:rPr>
          <w:rFonts w:ascii="Times New Roman" w:hAnsi="Times New Roman"/>
          <w:sz w:val="26"/>
          <w:szCs w:val="26"/>
        </w:rPr>
      </w:pPr>
      <w:r w:rsidRPr="00D70FD4">
        <w:rPr>
          <w:rFonts w:ascii="Times New Roman" w:hAnsi="Times New Roman"/>
          <w:sz w:val="26"/>
          <w:szCs w:val="26"/>
        </w:rPr>
        <w:t>истребование документов.</w:t>
      </w:r>
    </w:p>
    <w:p w:rsidR="006268E6" w:rsidRPr="00D70FD4" w:rsidRDefault="006268E6" w:rsidP="00D70FD4">
      <w:pPr>
        <w:pStyle w:val="af1"/>
        <w:ind w:firstLine="708"/>
        <w:jc w:val="both"/>
        <w:rPr>
          <w:rFonts w:ascii="Times New Roman" w:hAnsi="Times New Roman"/>
          <w:sz w:val="26"/>
          <w:szCs w:val="26"/>
        </w:rPr>
      </w:pPr>
      <w:r w:rsidRPr="00D70FD4">
        <w:rPr>
          <w:rFonts w:ascii="Times New Roman" w:hAnsi="Times New Roman"/>
          <w:sz w:val="26"/>
          <w:szCs w:val="26"/>
        </w:rPr>
        <w:t>Инспекционный визит проводится без предварительного уведомления контролируемого лица.</w:t>
      </w:r>
    </w:p>
    <w:p w:rsidR="006268E6" w:rsidRPr="00D70FD4" w:rsidRDefault="006268E6" w:rsidP="00D70FD4">
      <w:pPr>
        <w:pStyle w:val="af1"/>
        <w:ind w:firstLine="708"/>
        <w:jc w:val="both"/>
        <w:rPr>
          <w:rStyle w:val="bumpedfont15"/>
          <w:rFonts w:ascii="Times New Roman" w:hAnsi="Times New Roman"/>
          <w:sz w:val="26"/>
          <w:szCs w:val="26"/>
        </w:rPr>
      </w:pPr>
      <w:r w:rsidRPr="00D70FD4">
        <w:rPr>
          <w:rFonts w:ascii="Times New Roman" w:eastAsiaTheme="minorHAnsi" w:hAnsi="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5. Выездная проверка проводится в соответствии с требованиями статьи 73 Федерального закона № 248-ФЗ.</w:t>
      </w:r>
    </w:p>
    <w:p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5.1. В ходе выездной проверки могут совершаться следующие контрольные действия:</w:t>
      </w:r>
    </w:p>
    <w:p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1) осмотр;</w:t>
      </w:r>
    </w:p>
    <w:p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2) досмотр;</w:t>
      </w:r>
    </w:p>
    <w:p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3) опрос;</w:t>
      </w:r>
    </w:p>
    <w:p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4) получение письменных объяснений;</w:t>
      </w:r>
    </w:p>
    <w:p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5) истребование документов;</w:t>
      </w:r>
    </w:p>
    <w:p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6) инструментальное обследование.</w:t>
      </w:r>
    </w:p>
    <w:p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 xml:space="preserve">5.2. Срок проведения выездной проверки не может превышать 10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6.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или с использованием мобильного приложения «Инспектор».</w:t>
      </w:r>
    </w:p>
    <w:p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либо мобильное приложение «Инспектор» (далее – средства фиксации).</w:t>
      </w:r>
    </w:p>
    <w:p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lastRenderedPageBreak/>
        <w:t>7.1.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7.2. Средства фиксации должны позволять однозначно идентифицировать объект фиксации, отражающий нарушение обязательных требований.</w:t>
      </w:r>
    </w:p>
    <w:p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 xml:space="preserve">7.3. Применение средств фиксации при проведении контрольных мероприятий с взаимодействием с контролируемым лицом осуществляется </w:t>
      </w:r>
      <w:r w:rsidRPr="00D70FD4">
        <w:rPr>
          <w:sz w:val="26"/>
          <w:szCs w:val="26"/>
        </w:rPr>
        <w:br/>
        <w:t>с обязательным уведомлением контролируемого лица.</w:t>
      </w:r>
    </w:p>
    <w:p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7.4.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 xml:space="preserve">7.5.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Pr="00D70FD4">
        <w:rPr>
          <w:sz w:val="26"/>
          <w:szCs w:val="26"/>
        </w:rPr>
        <w:br/>
        <w:t xml:space="preserve">в ходе проведения контрольного мероприятия непрерывно с уведомлением </w:t>
      </w:r>
      <w:r w:rsidRPr="00D70FD4">
        <w:rPr>
          <w:sz w:val="26"/>
          <w:szCs w:val="26"/>
        </w:rPr>
        <w:br/>
        <w:t>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8. Контролируемое лицо вправе не позднее чем за 2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6268E6" w:rsidRPr="00D70FD4" w:rsidRDefault="006268E6" w:rsidP="00D70FD4">
      <w:pPr>
        <w:pStyle w:val="s26"/>
        <w:spacing w:before="0" w:beforeAutospacing="0" w:after="0" w:afterAutospacing="0"/>
        <w:ind w:firstLine="709"/>
        <w:jc w:val="both"/>
        <w:rPr>
          <w:sz w:val="26"/>
          <w:szCs w:val="26"/>
        </w:rPr>
      </w:pPr>
      <w:r w:rsidRPr="00D70FD4">
        <w:rPr>
          <w:i/>
          <w:sz w:val="26"/>
          <w:szCs w:val="26"/>
        </w:rPr>
        <w:t>1) </w:t>
      </w:r>
      <w:r w:rsidRPr="00D70FD4">
        <w:rPr>
          <w:sz w:val="26"/>
          <w:szCs w:val="26"/>
        </w:rPr>
        <w:t xml:space="preserve">отсутствия по месту регистрации индивидуального предпринимателя, гражданина на момент проведения контрольного мероприятия в связи </w:t>
      </w:r>
      <w:r w:rsidRPr="00D70FD4">
        <w:rPr>
          <w:sz w:val="26"/>
          <w:szCs w:val="26"/>
        </w:rPr>
        <w:br/>
        <w:t>с ежегодным отпуском;</w:t>
      </w:r>
    </w:p>
    <w:p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2) временной нетрудоспособности на момент проведения контрольного мероприятия</w:t>
      </w:r>
    </w:p>
    <w:p w:rsidR="006268E6" w:rsidRPr="00D70FD4" w:rsidRDefault="006268E6" w:rsidP="00D70FD4">
      <w:pPr>
        <w:pStyle w:val="Standard"/>
        <w:ind w:firstLine="709"/>
        <w:jc w:val="both"/>
        <w:rPr>
          <w:rFonts w:cs="Times New Roman"/>
          <w:sz w:val="26"/>
          <w:szCs w:val="26"/>
        </w:rPr>
      </w:pPr>
      <w:r w:rsidRPr="00D70FD4">
        <w:rPr>
          <w:rFonts w:cs="Times New Roman"/>
          <w:sz w:val="26"/>
          <w:szCs w:val="26"/>
        </w:rPr>
        <w:t>3) избрания в отношении</w:t>
      </w:r>
      <w:r w:rsidR="00BA01CE">
        <w:rPr>
          <w:rFonts w:cs="Times New Roman"/>
          <w:sz w:val="26"/>
          <w:szCs w:val="26"/>
          <w:lang w:val="ru-RU"/>
        </w:rPr>
        <w:t xml:space="preserve"> </w:t>
      </w:r>
      <w:r w:rsidRPr="00D70FD4">
        <w:rPr>
          <w:rFonts w:cs="Times New Roman"/>
          <w:sz w:val="26"/>
          <w:szCs w:val="26"/>
        </w:rPr>
        <w:t>подозреваемого в совершении</w:t>
      </w:r>
      <w:r w:rsidR="00BA01CE">
        <w:rPr>
          <w:rFonts w:cs="Times New Roman"/>
          <w:sz w:val="26"/>
          <w:szCs w:val="26"/>
          <w:lang w:val="ru-RU"/>
        </w:rPr>
        <w:t xml:space="preserve"> </w:t>
      </w:r>
      <w:r w:rsidRPr="00D70FD4">
        <w:rPr>
          <w:rFonts w:cs="Times New Roman"/>
          <w:sz w:val="26"/>
          <w:szCs w:val="26"/>
        </w:rPr>
        <w:t>преступления</w:t>
      </w:r>
      <w:r w:rsidR="00BA01CE">
        <w:rPr>
          <w:rFonts w:cs="Times New Roman"/>
          <w:sz w:val="26"/>
          <w:szCs w:val="26"/>
          <w:lang w:val="ru-RU"/>
        </w:rPr>
        <w:t xml:space="preserve"> </w:t>
      </w:r>
      <w:r w:rsidRPr="00D70FD4">
        <w:rPr>
          <w:rFonts w:cs="Times New Roman"/>
          <w:sz w:val="26"/>
          <w:szCs w:val="26"/>
        </w:rPr>
        <w:t>контролируемого</w:t>
      </w:r>
      <w:r w:rsidR="00BA01CE">
        <w:rPr>
          <w:rFonts w:cs="Times New Roman"/>
          <w:sz w:val="26"/>
          <w:szCs w:val="26"/>
          <w:lang w:val="ru-RU"/>
        </w:rPr>
        <w:t xml:space="preserve"> </w:t>
      </w:r>
      <w:r w:rsidRPr="00D70FD4">
        <w:rPr>
          <w:rFonts w:cs="Times New Roman"/>
          <w:sz w:val="26"/>
          <w:szCs w:val="26"/>
        </w:rPr>
        <w:t>лица</w:t>
      </w:r>
      <w:r w:rsidR="00BA01CE">
        <w:rPr>
          <w:rFonts w:cs="Times New Roman"/>
          <w:sz w:val="26"/>
          <w:szCs w:val="26"/>
          <w:lang w:val="ru-RU"/>
        </w:rPr>
        <w:t xml:space="preserve"> </w:t>
      </w:r>
      <w:r w:rsidRPr="00D70FD4">
        <w:rPr>
          <w:rFonts w:cs="Times New Roman"/>
          <w:sz w:val="26"/>
          <w:szCs w:val="26"/>
        </w:rPr>
        <w:t>меры</w:t>
      </w:r>
      <w:r w:rsidR="00BA01CE">
        <w:rPr>
          <w:rFonts w:cs="Times New Roman"/>
          <w:sz w:val="26"/>
          <w:szCs w:val="26"/>
          <w:lang w:val="ru-RU"/>
        </w:rPr>
        <w:t xml:space="preserve"> </w:t>
      </w:r>
      <w:r w:rsidRPr="00D70FD4">
        <w:rPr>
          <w:rFonts w:cs="Times New Roman"/>
          <w:sz w:val="26"/>
          <w:szCs w:val="26"/>
        </w:rPr>
        <w:t>пресечения в виде</w:t>
      </w:r>
      <w:r w:rsidR="00BA01CE">
        <w:rPr>
          <w:rFonts w:cs="Times New Roman"/>
          <w:sz w:val="26"/>
          <w:szCs w:val="26"/>
          <w:lang w:val="ru-RU"/>
        </w:rPr>
        <w:t xml:space="preserve"> </w:t>
      </w:r>
      <w:r w:rsidRPr="00D70FD4">
        <w:rPr>
          <w:rFonts w:cs="Times New Roman"/>
          <w:sz w:val="26"/>
          <w:szCs w:val="26"/>
        </w:rPr>
        <w:t>подписки о невыезде и надлежащем</w:t>
      </w:r>
      <w:r w:rsidR="00BA01CE">
        <w:rPr>
          <w:rFonts w:cs="Times New Roman"/>
          <w:sz w:val="26"/>
          <w:szCs w:val="26"/>
          <w:lang w:val="ru-RU"/>
        </w:rPr>
        <w:t xml:space="preserve"> </w:t>
      </w:r>
      <w:r w:rsidRPr="00D70FD4">
        <w:rPr>
          <w:rFonts w:cs="Times New Roman"/>
          <w:sz w:val="26"/>
          <w:szCs w:val="26"/>
        </w:rPr>
        <w:t>поведении, запрете</w:t>
      </w:r>
      <w:r w:rsidR="00BA01CE">
        <w:rPr>
          <w:rFonts w:cs="Times New Roman"/>
          <w:sz w:val="26"/>
          <w:szCs w:val="26"/>
          <w:lang w:val="ru-RU"/>
        </w:rPr>
        <w:t xml:space="preserve"> </w:t>
      </w:r>
      <w:r w:rsidRPr="00D70FD4">
        <w:rPr>
          <w:rFonts w:cs="Times New Roman"/>
          <w:sz w:val="26"/>
          <w:szCs w:val="26"/>
        </w:rPr>
        <w:t>определенных</w:t>
      </w:r>
      <w:r w:rsidR="00BA01CE">
        <w:rPr>
          <w:rFonts w:cs="Times New Roman"/>
          <w:sz w:val="26"/>
          <w:szCs w:val="26"/>
          <w:lang w:val="ru-RU"/>
        </w:rPr>
        <w:t xml:space="preserve"> </w:t>
      </w:r>
      <w:r w:rsidRPr="00D70FD4">
        <w:rPr>
          <w:rFonts w:cs="Times New Roman"/>
          <w:sz w:val="26"/>
          <w:szCs w:val="26"/>
        </w:rPr>
        <w:t>действий, заключения</w:t>
      </w:r>
      <w:r w:rsidR="00BA01CE">
        <w:rPr>
          <w:rFonts w:cs="Times New Roman"/>
          <w:sz w:val="26"/>
          <w:szCs w:val="26"/>
          <w:lang w:val="ru-RU"/>
        </w:rPr>
        <w:t xml:space="preserve"> </w:t>
      </w:r>
      <w:r w:rsidRPr="00D70FD4">
        <w:rPr>
          <w:rFonts w:cs="Times New Roman"/>
          <w:sz w:val="26"/>
          <w:szCs w:val="26"/>
        </w:rPr>
        <w:t>подстражу, домашнего</w:t>
      </w:r>
      <w:r w:rsidR="00BA01CE">
        <w:rPr>
          <w:rFonts w:cs="Times New Roman"/>
          <w:sz w:val="26"/>
          <w:szCs w:val="26"/>
          <w:lang w:val="ru-RU"/>
        </w:rPr>
        <w:t xml:space="preserve"> </w:t>
      </w:r>
      <w:r w:rsidRPr="00D70FD4">
        <w:rPr>
          <w:rFonts w:cs="Times New Roman"/>
          <w:sz w:val="26"/>
          <w:szCs w:val="26"/>
        </w:rPr>
        <w:t>ареста, административного</w:t>
      </w:r>
      <w:r w:rsidR="00BA01CE">
        <w:rPr>
          <w:rFonts w:cs="Times New Roman"/>
          <w:sz w:val="26"/>
          <w:szCs w:val="26"/>
          <w:lang w:val="ru-RU"/>
        </w:rPr>
        <w:t xml:space="preserve"> </w:t>
      </w:r>
      <w:r w:rsidRPr="00D70FD4">
        <w:rPr>
          <w:rFonts w:cs="Times New Roman"/>
          <w:sz w:val="26"/>
          <w:szCs w:val="26"/>
        </w:rPr>
        <w:t>ареста;</w:t>
      </w:r>
    </w:p>
    <w:p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6268E6" w:rsidRPr="00D70FD4" w:rsidRDefault="006268E6" w:rsidP="00D70FD4">
      <w:pPr>
        <w:pStyle w:val="Standard"/>
        <w:ind w:firstLine="709"/>
        <w:jc w:val="both"/>
        <w:rPr>
          <w:rFonts w:cs="Times New Roman"/>
          <w:sz w:val="26"/>
          <w:szCs w:val="26"/>
        </w:rPr>
      </w:pPr>
      <w:r w:rsidRPr="00D70FD4">
        <w:rPr>
          <w:rFonts w:cs="Times New Roman"/>
          <w:sz w:val="26"/>
          <w:szCs w:val="26"/>
        </w:rPr>
        <w:t>8.1. Проведение</w:t>
      </w:r>
      <w:r w:rsidR="00BA01CE">
        <w:rPr>
          <w:rFonts w:cs="Times New Roman"/>
          <w:sz w:val="26"/>
          <w:szCs w:val="26"/>
          <w:lang w:val="ru-RU"/>
        </w:rPr>
        <w:t xml:space="preserve"> </w:t>
      </w:r>
      <w:r w:rsidRPr="00D70FD4">
        <w:rPr>
          <w:rFonts w:cs="Times New Roman"/>
          <w:sz w:val="26"/>
          <w:szCs w:val="26"/>
        </w:rPr>
        <w:t>контрольного</w:t>
      </w:r>
      <w:r w:rsidR="00BA01CE">
        <w:rPr>
          <w:rFonts w:cs="Times New Roman"/>
          <w:sz w:val="26"/>
          <w:szCs w:val="26"/>
          <w:lang w:val="ru-RU"/>
        </w:rPr>
        <w:t xml:space="preserve"> </w:t>
      </w:r>
      <w:r w:rsidRPr="00D70FD4">
        <w:rPr>
          <w:rFonts w:cs="Times New Roman"/>
          <w:sz w:val="26"/>
          <w:szCs w:val="26"/>
        </w:rPr>
        <w:t>мероприятия</w:t>
      </w:r>
      <w:r w:rsidR="00BA01CE">
        <w:rPr>
          <w:rFonts w:cs="Times New Roman"/>
          <w:sz w:val="26"/>
          <w:szCs w:val="26"/>
          <w:lang w:val="ru-RU"/>
        </w:rPr>
        <w:t xml:space="preserve"> </w:t>
      </w:r>
      <w:r w:rsidRPr="00D70FD4">
        <w:rPr>
          <w:rFonts w:cs="Times New Roman"/>
          <w:sz w:val="26"/>
          <w:szCs w:val="26"/>
        </w:rPr>
        <w:t>переносится</w:t>
      </w:r>
      <w:r w:rsidR="00BA01CE">
        <w:rPr>
          <w:rFonts w:cs="Times New Roman"/>
          <w:sz w:val="26"/>
          <w:szCs w:val="26"/>
          <w:lang w:val="ru-RU"/>
        </w:rPr>
        <w:t xml:space="preserve"> </w:t>
      </w:r>
      <w:r w:rsidRPr="00D70FD4">
        <w:rPr>
          <w:rFonts w:cs="Times New Roman"/>
          <w:sz w:val="26"/>
          <w:szCs w:val="26"/>
        </w:rPr>
        <w:t>контрольным</w:t>
      </w:r>
      <w:r w:rsidR="00BA01CE">
        <w:rPr>
          <w:rFonts w:cs="Times New Roman"/>
          <w:sz w:val="26"/>
          <w:szCs w:val="26"/>
          <w:lang w:val="ru-RU"/>
        </w:rPr>
        <w:t xml:space="preserve"> </w:t>
      </w:r>
      <w:r w:rsidRPr="00D70FD4">
        <w:rPr>
          <w:rFonts w:cs="Times New Roman"/>
          <w:sz w:val="26"/>
          <w:szCs w:val="26"/>
        </w:rPr>
        <w:t>органом</w:t>
      </w:r>
      <w:r w:rsidR="00BA01CE">
        <w:rPr>
          <w:rFonts w:cs="Times New Roman"/>
          <w:sz w:val="26"/>
          <w:szCs w:val="26"/>
          <w:lang w:val="ru-RU"/>
        </w:rPr>
        <w:t xml:space="preserve"> </w:t>
      </w:r>
      <w:r w:rsidRPr="00D70FD4">
        <w:rPr>
          <w:rFonts w:cs="Times New Roman"/>
          <w:sz w:val="26"/>
          <w:szCs w:val="26"/>
        </w:rPr>
        <w:t>на</w:t>
      </w:r>
      <w:r w:rsidR="00BA01CE">
        <w:rPr>
          <w:rFonts w:cs="Times New Roman"/>
          <w:sz w:val="26"/>
          <w:szCs w:val="26"/>
          <w:lang w:val="ru-RU"/>
        </w:rPr>
        <w:t xml:space="preserve"> </w:t>
      </w:r>
      <w:r w:rsidRPr="00D70FD4">
        <w:rPr>
          <w:rFonts w:cs="Times New Roman"/>
          <w:sz w:val="26"/>
          <w:szCs w:val="26"/>
        </w:rPr>
        <w:t>срок, необходимый</w:t>
      </w:r>
      <w:r w:rsidR="00BA01CE">
        <w:rPr>
          <w:rFonts w:cs="Times New Roman"/>
          <w:sz w:val="26"/>
          <w:szCs w:val="26"/>
          <w:lang w:val="ru-RU"/>
        </w:rPr>
        <w:t xml:space="preserve"> </w:t>
      </w:r>
      <w:r w:rsidRPr="00D70FD4">
        <w:rPr>
          <w:rFonts w:cs="Times New Roman"/>
          <w:sz w:val="26"/>
          <w:szCs w:val="26"/>
        </w:rPr>
        <w:t>для</w:t>
      </w:r>
      <w:r w:rsidR="00BA01CE">
        <w:rPr>
          <w:rFonts w:cs="Times New Roman"/>
          <w:sz w:val="26"/>
          <w:szCs w:val="26"/>
          <w:lang w:val="ru-RU"/>
        </w:rPr>
        <w:t xml:space="preserve"> </w:t>
      </w:r>
      <w:r w:rsidRPr="00D70FD4">
        <w:rPr>
          <w:rFonts w:cs="Times New Roman"/>
          <w:sz w:val="26"/>
          <w:szCs w:val="26"/>
        </w:rPr>
        <w:t>устранения</w:t>
      </w:r>
      <w:r w:rsidR="00BA01CE">
        <w:rPr>
          <w:rFonts w:cs="Times New Roman"/>
          <w:sz w:val="26"/>
          <w:szCs w:val="26"/>
          <w:lang w:val="ru-RU"/>
        </w:rPr>
        <w:t xml:space="preserve"> </w:t>
      </w:r>
      <w:r w:rsidRPr="00D70FD4">
        <w:rPr>
          <w:rFonts w:cs="Times New Roman"/>
          <w:sz w:val="26"/>
          <w:szCs w:val="26"/>
        </w:rPr>
        <w:t>обстоятельств, послуживших</w:t>
      </w:r>
      <w:r w:rsidR="00BA01CE">
        <w:rPr>
          <w:rFonts w:cs="Times New Roman"/>
          <w:sz w:val="26"/>
          <w:szCs w:val="26"/>
          <w:lang w:val="ru-RU"/>
        </w:rPr>
        <w:t xml:space="preserve"> </w:t>
      </w:r>
      <w:r w:rsidRPr="00D70FD4">
        <w:rPr>
          <w:rFonts w:cs="Times New Roman"/>
          <w:sz w:val="26"/>
          <w:szCs w:val="26"/>
        </w:rPr>
        <w:t>поводом</w:t>
      </w:r>
      <w:r w:rsidR="00BA01CE">
        <w:rPr>
          <w:rFonts w:cs="Times New Roman"/>
          <w:sz w:val="26"/>
          <w:szCs w:val="26"/>
          <w:lang w:val="ru-RU"/>
        </w:rPr>
        <w:t xml:space="preserve"> </w:t>
      </w:r>
      <w:r w:rsidRPr="00D70FD4">
        <w:rPr>
          <w:rFonts w:cs="Times New Roman"/>
          <w:sz w:val="26"/>
          <w:szCs w:val="26"/>
        </w:rPr>
        <w:t>для</w:t>
      </w:r>
      <w:r w:rsidR="00BA01CE">
        <w:rPr>
          <w:rFonts w:cs="Times New Roman"/>
          <w:sz w:val="26"/>
          <w:szCs w:val="26"/>
          <w:lang w:val="ru-RU"/>
        </w:rPr>
        <w:t xml:space="preserve"> </w:t>
      </w:r>
      <w:r w:rsidRPr="00D70FD4">
        <w:rPr>
          <w:rFonts w:cs="Times New Roman"/>
          <w:sz w:val="26"/>
          <w:szCs w:val="26"/>
        </w:rPr>
        <w:t>такого</w:t>
      </w:r>
      <w:r w:rsidR="00BA01CE">
        <w:rPr>
          <w:rFonts w:cs="Times New Roman"/>
          <w:sz w:val="26"/>
          <w:szCs w:val="26"/>
          <w:lang w:val="ru-RU"/>
        </w:rPr>
        <w:t xml:space="preserve"> </w:t>
      </w:r>
      <w:r w:rsidRPr="00D70FD4">
        <w:rPr>
          <w:rFonts w:cs="Times New Roman"/>
          <w:sz w:val="26"/>
          <w:szCs w:val="26"/>
        </w:rPr>
        <w:t>обращения</w:t>
      </w:r>
      <w:r w:rsidR="00BA01CE">
        <w:rPr>
          <w:rFonts w:cs="Times New Roman"/>
          <w:sz w:val="26"/>
          <w:szCs w:val="26"/>
          <w:lang w:val="ru-RU"/>
        </w:rPr>
        <w:t xml:space="preserve"> </w:t>
      </w:r>
      <w:r w:rsidRPr="00D70FD4">
        <w:rPr>
          <w:rFonts w:cs="Times New Roman"/>
          <w:sz w:val="26"/>
          <w:szCs w:val="26"/>
        </w:rPr>
        <w:t>контролируемого</w:t>
      </w:r>
      <w:r w:rsidR="00BA01CE">
        <w:rPr>
          <w:rFonts w:cs="Times New Roman"/>
          <w:sz w:val="26"/>
          <w:szCs w:val="26"/>
          <w:lang w:val="ru-RU"/>
        </w:rPr>
        <w:t xml:space="preserve"> </w:t>
      </w:r>
      <w:r w:rsidRPr="00D70FD4">
        <w:rPr>
          <w:rFonts w:cs="Times New Roman"/>
          <w:sz w:val="26"/>
          <w:szCs w:val="26"/>
        </w:rPr>
        <w:t>лица.</w:t>
      </w:r>
    </w:p>
    <w:p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9. </w:t>
      </w:r>
      <w:r w:rsidRPr="00D70FD4">
        <w:rPr>
          <w:sz w:val="26"/>
          <w:szCs w:val="26"/>
        </w:rPr>
        <w:t>При осуществлении муниципального контроля проводятся следующие контрольные мероприятия без взаимодействия с контролируемым лицом</w:t>
      </w:r>
      <w:r w:rsidRPr="00D70FD4">
        <w:rPr>
          <w:sz w:val="26"/>
          <w:szCs w:val="26"/>
          <w:u w:val="single"/>
        </w:rPr>
        <w:t>:</w:t>
      </w:r>
    </w:p>
    <w:p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1) наблюдение за соблюдением обязательных требований (мониторинг безопасности);</w:t>
      </w:r>
    </w:p>
    <w:p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2) выездное обследование.</w:t>
      </w:r>
    </w:p>
    <w:p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 xml:space="preserve">9.1. Контрольные мероприятия без взаимодействия проводятся </w:t>
      </w:r>
      <w:r w:rsidRPr="00D70FD4">
        <w:rPr>
          <w:rStyle w:val="bumpedfont15"/>
          <w:sz w:val="26"/>
          <w:szCs w:val="26"/>
        </w:rPr>
        <w:br/>
        <w:t xml:space="preserve">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w:t>
      </w:r>
      <w:r w:rsidRPr="00D70FD4">
        <w:rPr>
          <w:rStyle w:val="bumpedfont15"/>
          <w:sz w:val="26"/>
          <w:szCs w:val="26"/>
        </w:rPr>
        <w:br/>
        <w:t>в случаях, установленных Федеральным законом № 248-ФЗ.</w:t>
      </w:r>
    </w:p>
    <w:p w:rsidR="006268E6" w:rsidRPr="00D70FD4" w:rsidRDefault="006268E6" w:rsidP="00D70FD4">
      <w:pPr>
        <w:spacing w:after="0" w:line="240" w:lineRule="auto"/>
        <w:ind w:firstLine="709"/>
        <w:jc w:val="both"/>
        <w:rPr>
          <w:rFonts w:ascii="Times New Roman" w:hAnsi="Times New Roman"/>
          <w:sz w:val="26"/>
          <w:szCs w:val="26"/>
        </w:rPr>
      </w:pPr>
      <w:r w:rsidRPr="00D70FD4">
        <w:rPr>
          <w:rStyle w:val="bumpedfont15"/>
          <w:rFonts w:ascii="Times New Roman" w:hAnsi="Times New Roman"/>
          <w:sz w:val="26"/>
          <w:szCs w:val="26"/>
        </w:rPr>
        <w:lastRenderedPageBreak/>
        <w:t>10.</w:t>
      </w:r>
      <w:r w:rsidRPr="00D70FD4">
        <w:rPr>
          <w:rFonts w:ascii="Times New Roman" w:hAnsi="Times New Roman"/>
          <w:sz w:val="26"/>
          <w:szCs w:val="26"/>
        </w:rPr>
        <w:t xml:space="preserve"> Результаты контрольного мероприятия оформляются в порядке, установленном главой 16 Федерального закона №248-ФЗ.</w:t>
      </w:r>
    </w:p>
    <w:p w:rsidR="006268E6" w:rsidRPr="00D70FD4" w:rsidRDefault="006268E6" w:rsidP="00D70FD4">
      <w:pPr>
        <w:pStyle w:val="ConsPlusNormal"/>
        <w:jc w:val="center"/>
        <w:rPr>
          <w:rStyle w:val="bumpedfont15"/>
          <w:rFonts w:ascii="Times New Roman" w:hAnsi="Times New Roman" w:cs="Times New Roman"/>
          <w:b/>
          <w:bCs/>
          <w:sz w:val="26"/>
          <w:szCs w:val="26"/>
        </w:rPr>
      </w:pPr>
    </w:p>
    <w:p w:rsidR="00D70FD4" w:rsidRDefault="00D70FD4" w:rsidP="00D70FD4">
      <w:pPr>
        <w:pStyle w:val="ConsPlusNormal"/>
        <w:jc w:val="center"/>
        <w:rPr>
          <w:rStyle w:val="bumpedfont15"/>
          <w:rFonts w:ascii="Times New Roman" w:hAnsi="Times New Roman" w:cs="Times New Roman"/>
          <w:b/>
          <w:bCs/>
          <w:sz w:val="26"/>
          <w:szCs w:val="26"/>
        </w:rPr>
      </w:pPr>
    </w:p>
    <w:p w:rsidR="006268E6" w:rsidRPr="00D70FD4" w:rsidRDefault="006268E6" w:rsidP="00D70FD4">
      <w:pPr>
        <w:pStyle w:val="ConsPlusNormal"/>
        <w:jc w:val="center"/>
        <w:rPr>
          <w:rFonts w:ascii="Times New Roman" w:hAnsi="Times New Roman" w:cs="Times New Roman"/>
          <w:b/>
          <w:bCs/>
          <w:color w:val="000000"/>
          <w:sz w:val="26"/>
          <w:szCs w:val="26"/>
        </w:rPr>
      </w:pPr>
      <w:r w:rsidRPr="00D70FD4">
        <w:rPr>
          <w:rStyle w:val="bumpedfont15"/>
          <w:rFonts w:ascii="Times New Roman" w:hAnsi="Times New Roman" w:cs="Times New Roman"/>
          <w:b/>
          <w:bCs/>
          <w:sz w:val="26"/>
          <w:szCs w:val="26"/>
        </w:rPr>
        <w:t xml:space="preserve">   V.</w:t>
      </w:r>
      <w:r w:rsidRPr="00D70FD4">
        <w:rPr>
          <w:rFonts w:ascii="Times New Roman" w:hAnsi="Times New Roman" w:cs="Times New Roman"/>
          <w:b/>
          <w:bCs/>
          <w:color w:val="000000"/>
          <w:sz w:val="26"/>
          <w:szCs w:val="26"/>
        </w:rPr>
        <w:t xml:space="preserve"> Обжалование решений администрации, действий (бездействия) должностных лиц</w:t>
      </w:r>
    </w:p>
    <w:p w:rsidR="006268E6" w:rsidRPr="00D70FD4" w:rsidRDefault="006268E6" w:rsidP="00D70FD4">
      <w:pPr>
        <w:pStyle w:val="ConsPlusNormal"/>
        <w:jc w:val="center"/>
        <w:rPr>
          <w:rFonts w:ascii="Times New Roman" w:hAnsi="Times New Roman" w:cs="Times New Roman"/>
          <w:b/>
          <w:bCs/>
          <w:color w:val="000000"/>
          <w:sz w:val="26"/>
          <w:szCs w:val="26"/>
        </w:rPr>
      </w:pPr>
    </w:p>
    <w:p w:rsidR="006268E6" w:rsidRPr="00D70FD4" w:rsidRDefault="006268E6" w:rsidP="00D70FD4">
      <w:pPr>
        <w:spacing w:after="0" w:line="240" w:lineRule="auto"/>
        <w:ind w:firstLine="709"/>
        <w:jc w:val="both"/>
        <w:rPr>
          <w:rFonts w:ascii="Times New Roman" w:hAnsi="Times New Roman"/>
          <w:b/>
          <w:bCs/>
          <w:sz w:val="26"/>
          <w:szCs w:val="26"/>
          <w:lang w:eastAsia="en-US"/>
        </w:rPr>
      </w:pPr>
      <w:r w:rsidRPr="00D70FD4">
        <w:rPr>
          <w:rFonts w:ascii="Times New Roman" w:hAnsi="Times New Roman"/>
          <w:sz w:val="26"/>
          <w:szCs w:val="26"/>
        </w:rPr>
        <w:t xml:space="preserve">5.1. </w:t>
      </w:r>
      <w:r w:rsidRPr="00D70FD4">
        <w:rPr>
          <w:rFonts w:ascii="Times New Roman" w:hAnsi="Times New Roman"/>
          <w:bCs/>
          <w:sz w:val="26"/>
          <w:szCs w:val="26"/>
        </w:rPr>
        <w:t>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6268E6" w:rsidRPr="00D70FD4" w:rsidRDefault="006268E6" w:rsidP="00D70FD4">
      <w:pPr>
        <w:spacing w:after="0" w:line="240" w:lineRule="auto"/>
        <w:ind w:firstLine="709"/>
        <w:jc w:val="both"/>
        <w:rPr>
          <w:rFonts w:ascii="Times New Roman" w:hAnsi="Times New Roman"/>
          <w:sz w:val="26"/>
          <w:szCs w:val="26"/>
          <w:shd w:val="clear" w:color="auto" w:fill="FFFFFF"/>
        </w:rPr>
      </w:pPr>
      <w:r w:rsidRPr="00D70FD4">
        <w:rPr>
          <w:rFonts w:ascii="Times New Roman" w:hAnsi="Times New Roman"/>
          <w:bCs/>
          <w:sz w:val="26"/>
          <w:szCs w:val="26"/>
          <w:shd w:val="clear" w:color="auto" w:fill="FFFFFF"/>
        </w:rPr>
        <w:t>5.2. Досудебный порядок подачи жалоб, установленный п.4 главы 9 Федерального закона №248-ФЗ, при осуществлении муниципального контроля не применяется.</w:t>
      </w: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Default="006268E6" w:rsidP="006268E6">
      <w:pPr>
        <w:ind w:firstLine="709"/>
        <w:jc w:val="right"/>
        <w:rPr>
          <w:rFonts w:ascii="Times New Roman" w:hAnsi="Times New Roman"/>
          <w:b/>
          <w:sz w:val="26"/>
          <w:szCs w:val="26"/>
          <w:u w:val="single"/>
          <w:shd w:val="clear" w:color="auto" w:fill="FFFFFF"/>
        </w:rPr>
      </w:pPr>
    </w:p>
    <w:p w:rsidR="00D70FD4" w:rsidRDefault="00D70FD4" w:rsidP="006268E6">
      <w:pPr>
        <w:ind w:firstLine="709"/>
        <w:jc w:val="right"/>
        <w:rPr>
          <w:rFonts w:ascii="Times New Roman" w:hAnsi="Times New Roman"/>
          <w:b/>
          <w:sz w:val="26"/>
          <w:szCs w:val="26"/>
          <w:u w:val="single"/>
          <w:shd w:val="clear" w:color="auto" w:fill="FFFFFF"/>
        </w:rPr>
      </w:pPr>
    </w:p>
    <w:p w:rsidR="00D70FD4" w:rsidRDefault="00D70FD4" w:rsidP="006268E6">
      <w:pPr>
        <w:ind w:firstLine="709"/>
        <w:jc w:val="right"/>
        <w:rPr>
          <w:rFonts w:ascii="Times New Roman" w:hAnsi="Times New Roman"/>
          <w:b/>
          <w:sz w:val="26"/>
          <w:szCs w:val="26"/>
          <w:u w:val="single"/>
          <w:shd w:val="clear" w:color="auto" w:fill="FFFFFF"/>
        </w:rPr>
      </w:pPr>
    </w:p>
    <w:p w:rsidR="00D70FD4" w:rsidRDefault="00D70FD4" w:rsidP="006268E6">
      <w:pPr>
        <w:ind w:firstLine="709"/>
        <w:jc w:val="right"/>
        <w:rPr>
          <w:rFonts w:ascii="Times New Roman" w:hAnsi="Times New Roman"/>
          <w:b/>
          <w:sz w:val="26"/>
          <w:szCs w:val="26"/>
          <w:u w:val="single"/>
          <w:shd w:val="clear" w:color="auto" w:fill="FFFFFF"/>
        </w:rPr>
      </w:pPr>
    </w:p>
    <w:p w:rsidR="00D70FD4" w:rsidRDefault="00D70FD4" w:rsidP="006268E6">
      <w:pPr>
        <w:ind w:firstLine="709"/>
        <w:jc w:val="right"/>
        <w:rPr>
          <w:rFonts w:ascii="Times New Roman" w:hAnsi="Times New Roman"/>
          <w:b/>
          <w:sz w:val="26"/>
          <w:szCs w:val="26"/>
          <w:u w:val="single"/>
          <w:shd w:val="clear" w:color="auto" w:fill="FFFFFF"/>
        </w:rPr>
      </w:pPr>
    </w:p>
    <w:p w:rsidR="00D70FD4" w:rsidRDefault="00D70FD4" w:rsidP="006268E6">
      <w:pPr>
        <w:ind w:firstLine="709"/>
        <w:jc w:val="right"/>
        <w:rPr>
          <w:rFonts w:ascii="Times New Roman" w:hAnsi="Times New Roman"/>
          <w:b/>
          <w:sz w:val="26"/>
          <w:szCs w:val="26"/>
          <w:u w:val="single"/>
          <w:shd w:val="clear" w:color="auto" w:fill="FFFFFF"/>
        </w:rPr>
      </w:pPr>
    </w:p>
    <w:p w:rsidR="00D70FD4" w:rsidRDefault="00D70FD4" w:rsidP="006268E6">
      <w:pPr>
        <w:ind w:firstLine="709"/>
        <w:jc w:val="right"/>
        <w:rPr>
          <w:rFonts w:ascii="Times New Roman" w:hAnsi="Times New Roman"/>
          <w:b/>
          <w:sz w:val="26"/>
          <w:szCs w:val="26"/>
          <w:u w:val="single"/>
          <w:shd w:val="clear" w:color="auto" w:fill="FFFFFF"/>
        </w:rPr>
      </w:pPr>
    </w:p>
    <w:p w:rsidR="00D70FD4" w:rsidRDefault="00D70FD4" w:rsidP="006268E6">
      <w:pPr>
        <w:ind w:firstLine="709"/>
        <w:jc w:val="right"/>
        <w:rPr>
          <w:rFonts w:ascii="Times New Roman" w:hAnsi="Times New Roman"/>
          <w:b/>
          <w:sz w:val="26"/>
          <w:szCs w:val="26"/>
          <w:u w:val="single"/>
          <w:shd w:val="clear" w:color="auto" w:fill="FFFFFF"/>
        </w:rPr>
      </w:pPr>
    </w:p>
    <w:p w:rsidR="00855533" w:rsidRDefault="00855533" w:rsidP="006268E6">
      <w:pPr>
        <w:ind w:firstLine="709"/>
        <w:jc w:val="right"/>
        <w:rPr>
          <w:rFonts w:ascii="Times New Roman" w:hAnsi="Times New Roman"/>
          <w:b/>
          <w:sz w:val="26"/>
          <w:szCs w:val="26"/>
          <w:u w:val="single"/>
          <w:shd w:val="clear" w:color="auto" w:fill="FFFFFF"/>
        </w:rPr>
      </w:pPr>
    </w:p>
    <w:p w:rsidR="00D70FD4" w:rsidRDefault="00D70FD4" w:rsidP="006268E6">
      <w:pPr>
        <w:ind w:firstLine="709"/>
        <w:jc w:val="right"/>
        <w:rPr>
          <w:rFonts w:ascii="Times New Roman" w:hAnsi="Times New Roman"/>
          <w:b/>
          <w:sz w:val="26"/>
          <w:szCs w:val="26"/>
          <w:u w:val="single"/>
          <w:shd w:val="clear" w:color="auto" w:fill="FFFFFF"/>
        </w:rPr>
      </w:pPr>
    </w:p>
    <w:p w:rsidR="006268E6" w:rsidRPr="00D70FD4" w:rsidRDefault="006268E6" w:rsidP="00D70FD4">
      <w:pPr>
        <w:spacing w:after="0" w:line="240" w:lineRule="auto"/>
        <w:ind w:firstLine="709"/>
        <w:jc w:val="right"/>
        <w:rPr>
          <w:rFonts w:ascii="Times New Roman" w:hAnsi="Times New Roman"/>
          <w:sz w:val="24"/>
          <w:szCs w:val="24"/>
          <w:shd w:val="clear" w:color="auto" w:fill="FFFFFF"/>
        </w:rPr>
      </w:pPr>
    </w:p>
    <w:p w:rsidR="006268E6" w:rsidRPr="00D70FD4" w:rsidRDefault="006268E6" w:rsidP="00D70FD4">
      <w:pPr>
        <w:spacing w:after="0" w:line="240" w:lineRule="auto"/>
        <w:ind w:firstLine="709"/>
        <w:jc w:val="right"/>
        <w:rPr>
          <w:rFonts w:ascii="Times New Roman" w:hAnsi="Times New Roman"/>
          <w:sz w:val="24"/>
          <w:szCs w:val="24"/>
          <w:shd w:val="clear" w:color="auto" w:fill="FFFFFF"/>
        </w:rPr>
      </w:pPr>
      <w:r w:rsidRPr="00D70FD4">
        <w:rPr>
          <w:rFonts w:ascii="Times New Roman" w:hAnsi="Times New Roman"/>
          <w:sz w:val="24"/>
          <w:szCs w:val="24"/>
          <w:shd w:val="clear" w:color="auto" w:fill="FFFFFF"/>
        </w:rPr>
        <w:t xml:space="preserve">Приложение </w:t>
      </w:r>
      <w:r w:rsidR="00855533">
        <w:rPr>
          <w:rFonts w:ascii="Times New Roman" w:hAnsi="Times New Roman"/>
          <w:sz w:val="24"/>
          <w:szCs w:val="24"/>
          <w:shd w:val="clear" w:color="auto" w:fill="FFFFFF"/>
        </w:rPr>
        <w:t xml:space="preserve">№ </w:t>
      </w:r>
      <w:r w:rsidRPr="00D70FD4">
        <w:rPr>
          <w:rFonts w:ascii="Times New Roman" w:hAnsi="Times New Roman"/>
          <w:sz w:val="24"/>
          <w:szCs w:val="24"/>
          <w:shd w:val="clear" w:color="auto" w:fill="FFFFFF"/>
        </w:rPr>
        <w:t>1</w:t>
      </w:r>
    </w:p>
    <w:p w:rsidR="006268E6" w:rsidRPr="00D70FD4" w:rsidRDefault="00D70FD4" w:rsidP="00BA01CE">
      <w:pPr>
        <w:spacing w:after="0" w:line="240" w:lineRule="auto"/>
        <w:ind w:left="7079"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 xml:space="preserve">к </w:t>
      </w:r>
      <w:r w:rsidR="006268E6" w:rsidRPr="00D70FD4">
        <w:rPr>
          <w:rFonts w:ascii="Times New Roman" w:hAnsi="Times New Roman"/>
          <w:sz w:val="24"/>
          <w:szCs w:val="24"/>
          <w:shd w:val="clear" w:color="auto" w:fill="FFFFFF"/>
        </w:rPr>
        <w:t xml:space="preserve">положению </w:t>
      </w:r>
    </w:p>
    <w:p w:rsidR="006268E6" w:rsidRPr="00D70FD4" w:rsidRDefault="006268E6" w:rsidP="00D70FD4">
      <w:pPr>
        <w:pStyle w:val="af1"/>
        <w:jc w:val="center"/>
        <w:rPr>
          <w:rFonts w:ascii="Times New Roman" w:hAnsi="Times New Roman"/>
          <w:b/>
          <w:sz w:val="24"/>
          <w:szCs w:val="24"/>
        </w:rPr>
      </w:pPr>
    </w:p>
    <w:p w:rsidR="006268E6" w:rsidRPr="006268E6" w:rsidRDefault="006268E6" w:rsidP="00D70FD4">
      <w:pPr>
        <w:pStyle w:val="af1"/>
        <w:rPr>
          <w:rFonts w:ascii="Times New Roman" w:hAnsi="Times New Roman"/>
          <w:b/>
          <w:sz w:val="26"/>
          <w:szCs w:val="26"/>
        </w:rPr>
      </w:pPr>
    </w:p>
    <w:p w:rsidR="006268E6" w:rsidRPr="006268E6" w:rsidRDefault="006268E6" w:rsidP="006268E6">
      <w:pPr>
        <w:pStyle w:val="af1"/>
        <w:jc w:val="center"/>
        <w:rPr>
          <w:rFonts w:ascii="Times New Roman" w:hAnsi="Times New Roman"/>
          <w:b/>
          <w:sz w:val="26"/>
          <w:szCs w:val="26"/>
        </w:rPr>
      </w:pPr>
      <w:r w:rsidRPr="006268E6">
        <w:rPr>
          <w:rFonts w:ascii="Times New Roman" w:hAnsi="Times New Roman"/>
          <w:b/>
          <w:sz w:val="26"/>
          <w:szCs w:val="26"/>
        </w:rPr>
        <w:t>Ключевые показатели муниципального жилищного контроля</w:t>
      </w:r>
    </w:p>
    <w:p w:rsidR="006268E6" w:rsidRPr="006268E6" w:rsidRDefault="006268E6" w:rsidP="006268E6">
      <w:pPr>
        <w:pStyle w:val="af1"/>
        <w:jc w:val="center"/>
        <w:rPr>
          <w:rFonts w:ascii="Times New Roman" w:hAnsi="Times New Roman"/>
          <w:b/>
          <w:sz w:val="26"/>
          <w:szCs w:val="26"/>
        </w:rPr>
      </w:pPr>
      <w:r w:rsidRPr="006268E6">
        <w:rPr>
          <w:rFonts w:ascii="Times New Roman" w:hAnsi="Times New Roman"/>
          <w:b/>
          <w:sz w:val="26"/>
          <w:szCs w:val="26"/>
        </w:rPr>
        <w:t xml:space="preserve">на территории </w:t>
      </w:r>
      <w:r w:rsidRPr="006268E6">
        <w:rPr>
          <w:rStyle w:val="bumpedfont15"/>
          <w:rFonts w:ascii="Times New Roman" w:hAnsi="Times New Roman"/>
          <w:b/>
          <w:bCs/>
          <w:sz w:val="26"/>
          <w:szCs w:val="26"/>
        </w:rPr>
        <w:t xml:space="preserve">муниципального образования </w:t>
      </w:r>
      <w:r w:rsidR="008F1E86">
        <w:rPr>
          <w:rStyle w:val="bumpedfont15"/>
          <w:rFonts w:ascii="Times New Roman" w:hAnsi="Times New Roman"/>
          <w:b/>
          <w:bCs/>
          <w:sz w:val="26"/>
          <w:szCs w:val="26"/>
        </w:rPr>
        <w:t>Загривское</w:t>
      </w:r>
      <w:r w:rsidRPr="006268E6">
        <w:rPr>
          <w:rStyle w:val="bumpedfont15"/>
          <w:rFonts w:ascii="Times New Roman" w:hAnsi="Times New Roman"/>
          <w:b/>
          <w:bCs/>
          <w:sz w:val="26"/>
          <w:szCs w:val="26"/>
        </w:rPr>
        <w:t xml:space="preserve"> сельское поселение </w:t>
      </w:r>
      <w:r w:rsidRPr="006268E6">
        <w:rPr>
          <w:rFonts w:ascii="Times New Roman" w:hAnsi="Times New Roman"/>
          <w:b/>
          <w:sz w:val="26"/>
          <w:szCs w:val="26"/>
        </w:rPr>
        <w:t>Сланцевского муниципального района Ленинградской области и их целевые значения</w:t>
      </w:r>
    </w:p>
    <w:p w:rsidR="006268E6" w:rsidRPr="006268E6" w:rsidRDefault="006268E6" w:rsidP="006268E6">
      <w:pPr>
        <w:pStyle w:val="af1"/>
        <w:jc w:val="center"/>
        <w:rPr>
          <w:rFonts w:ascii="Times New Roman" w:hAnsi="Times New Roman"/>
          <w:b/>
          <w:sz w:val="26"/>
          <w:szCs w:val="26"/>
        </w:rPr>
      </w:pPr>
    </w:p>
    <w:tbl>
      <w:tblPr>
        <w:tblW w:w="9927" w:type="dxa"/>
        <w:tblCellMar>
          <w:left w:w="0" w:type="dxa"/>
          <w:right w:w="0" w:type="dxa"/>
        </w:tblCellMar>
        <w:tblLook w:val="04A0"/>
      </w:tblPr>
      <w:tblGrid>
        <w:gridCol w:w="782"/>
        <w:gridCol w:w="7156"/>
        <w:gridCol w:w="1989"/>
      </w:tblGrid>
      <w:tr w:rsidR="006268E6" w:rsidRPr="006268E6" w:rsidTr="00D70FD4">
        <w:trPr>
          <w:trHeight w:val="15"/>
        </w:trPr>
        <w:tc>
          <w:tcPr>
            <w:tcW w:w="782" w:type="dxa"/>
            <w:hideMark/>
          </w:tcPr>
          <w:p w:rsidR="006268E6" w:rsidRPr="006268E6" w:rsidRDefault="006268E6" w:rsidP="00836C3A">
            <w:pPr>
              <w:spacing w:line="360" w:lineRule="auto"/>
              <w:rPr>
                <w:rFonts w:ascii="Times New Roman" w:hAnsi="Times New Roman"/>
                <w:sz w:val="26"/>
                <w:szCs w:val="26"/>
              </w:rPr>
            </w:pPr>
          </w:p>
        </w:tc>
        <w:tc>
          <w:tcPr>
            <w:tcW w:w="7156" w:type="dxa"/>
            <w:hideMark/>
          </w:tcPr>
          <w:p w:rsidR="006268E6" w:rsidRPr="006268E6" w:rsidRDefault="006268E6" w:rsidP="00836C3A">
            <w:pPr>
              <w:spacing w:line="360" w:lineRule="auto"/>
              <w:rPr>
                <w:rFonts w:ascii="Times New Roman" w:hAnsi="Times New Roman"/>
                <w:sz w:val="26"/>
                <w:szCs w:val="26"/>
              </w:rPr>
            </w:pPr>
          </w:p>
        </w:tc>
        <w:tc>
          <w:tcPr>
            <w:tcW w:w="1989" w:type="dxa"/>
            <w:hideMark/>
          </w:tcPr>
          <w:p w:rsidR="006268E6" w:rsidRPr="006268E6" w:rsidRDefault="006268E6" w:rsidP="00836C3A">
            <w:pPr>
              <w:spacing w:line="360" w:lineRule="auto"/>
              <w:rPr>
                <w:rFonts w:ascii="Times New Roman" w:hAnsi="Times New Roman"/>
                <w:sz w:val="26"/>
                <w:szCs w:val="26"/>
              </w:rPr>
            </w:pPr>
          </w:p>
        </w:tc>
      </w:tr>
      <w:tr w:rsidR="006268E6" w:rsidRPr="006268E6" w:rsidTr="00D70FD4">
        <w:trPr>
          <w:trHeight w:val="840"/>
        </w:trPr>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68E6" w:rsidRPr="006268E6" w:rsidRDefault="006268E6" w:rsidP="00836C3A">
            <w:pPr>
              <w:pStyle w:val="af1"/>
              <w:jc w:val="center"/>
              <w:rPr>
                <w:rFonts w:ascii="Times New Roman" w:hAnsi="Times New Roman"/>
                <w:b/>
                <w:sz w:val="26"/>
                <w:szCs w:val="26"/>
              </w:rPr>
            </w:pPr>
            <w:r w:rsidRPr="006268E6">
              <w:rPr>
                <w:rFonts w:ascii="Times New Roman" w:hAnsi="Times New Roman"/>
                <w:b/>
                <w:sz w:val="26"/>
                <w:szCs w:val="26"/>
              </w:rPr>
              <w:t>N№ п/п</w:t>
            </w:r>
          </w:p>
        </w:tc>
        <w:tc>
          <w:tcPr>
            <w:tcW w:w="7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68E6" w:rsidRPr="006268E6" w:rsidRDefault="006268E6" w:rsidP="00836C3A">
            <w:pPr>
              <w:pStyle w:val="af1"/>
              <w:jc w:val="center"/>
              <w:rPr>
                <w:rFonts w:ascii="Times New Roman" w:hAnsi="Times New Roman"/>
                <w:b/>
                <w:sz w:val="26"/>
                <w:szCs w:val="26"/>
              </w:rPr>
            </w:pPr>
          </w:p>
          <w:p w:rsidR="006268E6" w:rsidRPr="006268E6" w:rsidRDefault="006268E6" w:rsidP="00836C3A">
            <w:pPr>
              <w:pStyle w:val="af1"/>
              <w:jc w:val="center"/>
              <w:rPr>
                <w:rFonts w:ascii="Times New Roman" w:hAnsi="Times New Roman"/>
                <w:b/>
                <w:sz w:val="26"/>
                <w:szCs w:val="26"/>
              </w:rPr>
            </w:pPr>
            <w:r w:rsidRPr="006268E6">
              <w:rPr>
                <w:rFonts w:ascii="Times New Roman" w:hAnsi="Times New Roman"/>
                <w:b/>
                <w:sz w:val="26"/>
                <w:szCs w:val="26"/>
              </w:rPr>
              <w:t>Наименование ключевого  показателя</w:t>
            </w:r>
          </w:p>
        </w:tc>
        <w:tc>
          <w:tcPr>
            <w:tcW w:w="1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68E6" w:rsidRPr="006268E6" w:rsidRDefault="006268E6" w:rsidP="00836C3A">
            <w:pPr>
              <w:pStyle w:val="af1"/>
              <w:jc w:val="center"/>
              <w:rPr>
                <w:rFonts w:ascii="Times New Roman" w:hAnsi="Times New Roman"/>
                <w:b/>
                <w:sz w:val="26"/>
                <w:szCs w:val="26"/>
              </w:rPr>
            </w:pPr>
            <w:r w:rsidRPr="006268E6">
              <w:rPr>
                <w:rFonts w:ascii="Times New Roman" w:hAnsi="Times New Roman"/>
                <w:b/>
                <w:sz w:val="26"/>
                <w:szCs w:val="26"/>
              </w:rPr>
              <w:t>Целевое значение показателя (%)</w:t>
            </w:r>
          </w:p>
        </w:tc>
      </w:tr>
      <w:tr w:rsidR="006268E6" w:rsidRPr="006268E6" w:rsidTr="00D70FD4">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68E6" w:rsidRPr="006268E6" w:rsidRDefault="006268E6" w:rsidP="00836C3A">
            <w:pPr>
              <w:pStyle w:val="af1"/>
              <w:jc w:val="center"/>
              <w:rPr>
                <w:rFonts w:ascii="Times New Roman" w:hAnsi="Times New Roman"/>
                <w:sz w:val="26"/>
                <w:szCs w:val="26"/>
              </w:rPr>
            </w:pPr>
            <w:r w:rsidRPr="006268E6">
              <w:rPr>
                <w:rFonts w:ascii="Times New Roman" w:hAnsi="Times New Roman"/>
                <w:sz w:val="26"/>
                <w:szCs w:val="26"/>
              </w:rPr>
              <w:t>1</w:t>
            </w:r>
            <w:r w:rsidRPr="006268E6">
              <w:rPr>
                <w:rFonts w:ascii="Times New Roman" w:hAnsi="Times New Roman"/>
                <w:sz w:val="26"/>
                <w:szCs w:val="26"/>
              </w:rPr>
              <w:br/>
            </w:r>
          </w:p>
        </w:tc>
        <w:tc>
          <w:tcPr>
            <w:tcW w:w="7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68E6" w:rsidRPr="006268E6" w:rsidRDefault="006268E6" w:rsidP="00836C3A">
            <w:pPr>
              <w:pStyle w:val="af1"/>
              <w:rPr>
                <w:rFonts w:ascii="Times New Roman" w:hAnsi="Times New Roman"/>
                <w:sz w:val="26"/>
                <w:szCs w:val="26"/>
              </w:rPr>
            </w:pPr>
            <w:r w:rsidRPr="006268E6">
              <w:rPr>
                <w:rFonts w:ascii="Times New Roman" w:hAnsi="Times New Roman"/>
                <w:sz w:val="26"/>
                <w:szCs w:val="26"/>
              </w:rPr>
              <w:t xml:space="preserve">Доля устраненных нарушений обязательных требований из числа выявленных нарушений обязательных требований </w:t>
            </w:r>
            <w:r w:rsidRPr="006268E6">
              <w:rPr>
                <w:rFonts w:ascii="Times New Roman" w:hAnsi="Times New Roman"/>
                <w:sz w:val="26"/>
                <w:szCs w:val="26"/>
              </w:rPr>
              <w:br/>
            </w:r>
          </w:p>
        </w:tc>
        <w:tc>
          <w:tcPr>
            <w:tcW w:w="1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68E6" w:rsidRPr="006268E6" w:rsidRDefault="006268E6" w:rsidP="00836C3A">
            <w:pPr>
              <w:pStyle w:val="af1"/>
              <w:rPr>
                <w:rFonts w:ascii="Times New Roman" w:hAnsi="Times New Roman"/>
                <w:sz w:val="26"/>
                <w:szCs w:val="26"/>
              </w:rPr>
            </w:pPr>
          </w:p>
          <w:p w:rsidR="006268E6" w:rsidRPr="006268E6" w:rsidRDefault="006268E6" w:rsidP="00836C3A">
            <w:pPr>
              <w:pStyle w:val="af1"/>
              <w:rPr>
                <w:rFonts w:ascii="Times New Roman" w:hAnsi="Times New Roman"/>
                <w:sz w:val="26"/>
                <w:szCs w:val="26"/>
              </w:rPr>
            </w:pPr>
            <w:r w:rsidRPr="006268E6">
              <w:rPr>
                <w:rFonts w:ascii="Times New Roman" w:hAnsi="Times New Roman"/>
                <w:sz w:val="26"/>
                <w:szCs w:val="26"/>
              </w:rPr>
              <w:t>Не менее 30%</w:t>
            </w:r>
          </w:p>
        </w:tc>
      </w:tr>
      <w:tr w:rsidR="006268E6" w:rsidRPr="006268E6" w:rsidTr="00855533">
        <w:trPr>
          <w:trHeight w:val="677"/>
        </w:trPr>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68E6" w:rsidRPr="006268E6" w:rsidRDefault="006268E6" w:rsidP="00836C3A">
            <w:pPr>
              <w:pStyle w:val="af1"/>
              <w:jc w:val="center"/>
              <w:rPr>
                <w:rFonts w:ascii="Times New Roman" w:hAnsi="Times New Roman"/>
                <w:sz w:val="26"/>
                <w:szCs w:val="26"/>
              </w:rPr>
            </w:pPr>
            <w:r w:rsidRPr="006268E6">
              <w:rPr>
                <w:rFonts w:ascii="Times New Roman" w:hAnsi="Times New Roman"/>
                <w:sz w:val="26"/>
                <w:szCs w:val="26"/>
              </w:rPr>
              <w:t>2</w:t>
            </w:r>
            <w:r w:rsidRPr="006268E6">
              <w:rPr>
                <w:rFonts w:ascii="Times New Roman" w:hAnsi="Times New Roman"/>
                <w:sz w:val="26"/>
                <w:szCs w:val="26"/>
              </w:rPr>
              <w:br/>
            </w:r>
          </w:p>
        </w:tc>
        <w:tc>
          <w:tcPr>
            <w:tcW w:w="7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68E6" w:rsidRPr="006268E6" w:rsidRDefault="006268E6" w:rsidP="00836C3A">
            <w:pPr>
              <w:pStyle w:val="af1"/>
              <w:jc w:val="both"/>
              <w:rPr>
                <w:rFonts w:ascii="Times New Roman" w:hAnsi="Times New Roman"/>
                <w:sz w:val="26"/>
                <w:szCs w:val="26"/>
              </w:rPr>
            </w:pPr>
            <w:r w:rsidRPr="006268E6">
              <w:rPr>
                <w:rFonts w:ascii="Times New Roman" w:hAnsi="Times New Roman"/>
                <w:sz w:val="26"/>
                <w:szCs w:val="26"/>
              </w:rPr>
              <w:t>Доля отмененных результатов контрольных (надзорных) мероприятий</w:t>
            </w:r>
          </w:p>
        </w:tc>
        <w:tc>
          <w:tcPr>
            <w:tcW w:w="1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68E6" w:rsidRPr="006268E6" w:rsidRDefault="006268E6" w:rsidP="00836C3A">
            <w:pPr>
              <w:pStyle w:val="af1"/>
              <w:rPr>
                <w:rFonts w:ascii="Times New Roman" w:hAnsi="Times New Roman"/>
                <w:sz w:val="26"/>
                <w:szCs w:val="26"/>
              </w:rPr>
            </w:pPr>
            <w:r w:rsidRPr="006268E6">
              <w:rPr>
                <w:rFonts w:ascii="Times New Roman" w:hAnsi="Times New Roman"/>
                <w:sz w:val="26"/>
                <w:szCs w:val="26"/>
              </w:rPr>
              <w:t>Не более 10 %</w:t>
            </w:r>
          </w:p>
        </w:tc>
      </w:tr>
      <w:tr w:rsidR="006268E6" w:rsidRPr="006268E6" w:rsidTr="00D70FD4">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68E6" w:rsidRPr="006268E6" w:rsidRDefault="006268E6" w:rsidP="00836C3A">
            <w:pPr>
              <w:pStyle w:val="af1"/>
              <w:jc w:val="center"/>
              <w:rPr>
                <w:rFonts w:ascii="Times New Roman" w:hAnsi="Times New Roman"/>
                <w:sz w:val="26"/>
                <w:szCs w:val="26"/>
              </w:rPr>
            </w:pPr>
            <w:r w:rsidRPr="006268E6">
              <w:rPr>
                <w:rFonts w:ascii="Times New Roman" w:hAnsi="Times New Roman"/>
                <w:sz w:val="26"/>
                <w:szCs w:val="26"/>
              </w:rPr>
              <w:t>3</w:t>
            </w:r>
            <w:r w:rsidRPr="006268E6">
              <w:rPr>
                <w:rFonts w:ascii="Times New Roman" w:hAnsi="Times New Roman"/>
                <w:sz w:val="26"/>
                <w:szCs w:val="26"/>
              </w:rPr>
              <w:br/>
            </w:r>
          </w:p>
        </w:tc>
        <w:tc>
          <w:tcPr>
            <w:tcW w:w="7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68E6" w:rsidRPr="006268E6" w:rsidRDefault="006268E6" w:rsidP="00836C3A">
            <w:pPr>
              <w:pStyle w:val="af1"/>
              <w:jc w:val="both"/>
              <w:rPr>
                <w:rFonts w:ascii="Times New Roman" w:hAnsi="Times New Roman"/>
                <w:sz w:val="26"/>
                <w:szCs w:val="26"/>
              </w:rPr>
            </w:pPr>
            <w:r w:rsidRPr="006268E6">
              <w:rPr>
                <w:rFonts w:ascii="Times New Roman" w:hAnsi="Times New Roman"/>
                <w:sz w:val="26"/>
                <w:szCs w:val="26"/>
              </w:rPr>
              <w:t>Доля обоснованных жалоб на действие (бездействие) Контрольного органа и (или) его должностного лица при проведении контрольных мероприятий</w:t>
            </w:r>
          </w:p>
        </w:tc>
        <w:tc>
          <w:tcPr>
            <w:tcW w:w="1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68E6" w:rsidRPr="006268E6" w:rsidRDefault="006268E6" w:rsidP="00836C3A">
            <w:pPr>
              <w:pStyle w:val="af1"/>
              <w:jc w:val="both"/>
              <w:rPr>
                <w:rFonts w:ascii="Times New Roman" w:hAnsi="Times New Roman"/>
                <w:sz w:val="26"/>
                <w:szCs w:val="26"/>
              </w:rPr>
            </w:pPr>
            <w:r w:rsidRPr="006268E6">
              <w:rPr>
                <w:rFonts w:ascii="Times New Roman" w:hAnsi="Times New Roman"/>
                <w:sz w:val="26"/>
                <w:szCs w:val="26"/>
              </w:rPr>
              <w:t xml:space="preserve"> Не более 5 %</w:t>
            </w:r>
          </w:p>
        </w:tc>
      </w:tr>
    </w:tbl>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Pr="006268E6" w:rsidRDefault="006268E6" w:rsidP="006268E6">
      <w:pPr>
        <w:ind w:firstLine="709"/>
        <w:jc w:val="right"/>
        <w:rPr>
          <w:rFonts w:ascii="Times New Roman" w:hAnsi="Times New Roman"/>
          <w:b/>
          <w:sz w:val="26"/>
          <w:szCs w:val="26"/>
          <w:u w:val="single"/>
          <w:shd w:val="clear" w:color="auto" w:fill="FFFFFF"/>
        </w:rPr>
      </w:pPr>
    </w:p>
    <w:p w:rsidR="006268E6" w:rsidRDefault="006268E6" w:rsidP="00D70FD4">
      <w:pPr>
        <w:rPr>
          <w:rFonts w:ascii="Times New Roman" w:hAnsi="Times New Roman"/>
          <w:b/>
          <w:sz w:val="26"/>
          <w:szCs w:val="26"/>
          <w:u w:val="single"/>
          <w:shd w:val="clear" w:color="auto" w:fill="FFFFFF"/>
        </w:rPr>
      </w:pPr>
    </w:p>
    <w:p w:rsidR="00D70FD4" w:rsidRDefault="00D70FD4" w:rsidP="00D70FD4">
      <w:pPr>
        <w:rPr>
          <w:rFonts w:ascii="Times New Roman" w:hAnsi="Times New Roman"/>
          <w:b/>
          <w:sz w:val="26"/>
          <w:szCs w:val="26"/>
          <w:u w:val="single"/>
          <w:shd w:val="clear" w:color="auto" w:fill="FFFFFF"/>
        </w:rPr>
      </w:pPr>
    </w:p>
    <w:p w:rsidR="00D70FD4" w:rsidRDefault="00D70FD4" w:rsidP="00D70FD4">
      <w:pPr>
        <w:rPr>
          <w:rFonts w:ascii="Times New Roman" w:hAnsi="Times New Roman"/>
          <w:b/>
          <w:sz w:val="26"/>
          <w:szCs w:val="26"/>
          <w:u w:val="single"/>
          <w:shd w:val="clear" w:color="auto" w:fill="FFFFFF"/>
        </w:rPr>
      </w:pPr>
    </w:p>
    <w:p w:rsidR="00D70FD4" w:rsidRDefault="00D70FD4" w:rsidP="00D70FD4">
      <w:pPr>
        <w:rPr>
          <w:rFonts w:ascii="Times New Roman" w:hAnsi="Times New Roman"/>
          <w:b/>
          <w:sz w:val="26"/>
          <w:szCs w:val="26"/>
          <w:u w:val="single"/>
          <w:shd w:val="clear" w:color="auto" w:fill="FFFFFF"/>
        </w:rPr>
      </w:pPr>
    </w:p>
    <w:p w:rsidR="0031603F" w:rsidRDefault="0031603F" w:rsidP="00D70FD4">
      <w:pPr>
        <w:rPr>
          <w:rFonts w:ascii="Times New Roman" w:hAnsi="Times New Roman"/>
          <w:b/>
          <w:sz w:val="26"/>
          <w:szCs w:val="26"/>
          <w:u w:val="single"/>
          <w:shd w:val="clear" w:color="auto" w:fill="FFFFFF"/>
        </w:rPr>
      </w:pPr>
    </w:p>
    <w:p w:rsidR="00855533" w:rsidRDefault="00855533" w:rsidP="00D70FD4">
      <w:pPr>
        <w:rPr>
          <w:rFonts w:ascii="Times New Roman" w:hAnsi="Times New Roman"/>
          <w:b/>
          <w:sz w:val="26"/>
          <w:szCs w:val="26"/>
          <w:u w:val="single"/>
          <w:shd w:val="clear" w:color="auto" w:fill="FFFFFF"/>
        </w:rPr>
      </w:pPr>
    </w:p>
    <w:p w:rsidR="00377ED9" w:rsidRDefault="00377ED9" w:rsidP="00D70FD4">
      <w:pPr>
        <w:spacing w:after="0" w:line="240" w:lineRule="auto"/>
        <w:ind w:firstLine="709"/>
        <w:jc w:val="right"/>
        <w:rPr>
          <w:rFonts w:ascii="Times New Roman" w:hAnsi="Times New Roman"/>
          <w:sz w:val="24"/>
          <w:szCs w:val="24"/>
          <w:shd w:val="clear" w:color="auto" w:fill="FFFFFF"/>
        </w:rPr>
      </w:pPr>
    </w:p>
    <w:p w:rsidR="00377ED9" w:rsidRDefault="00377ED9" w:rsidP="00D70FD4">
      <w:pPr>
        <w:spacing w:after="0" w:line="240" w:lineRule="auto"/>
        <w:ind w:firstLine="709"/>
        <w:jc w:val="right"/>
        <w:rPr>
          <w:rFonts w:ascii="Times New Roman" w:hAnsi="Times New Roman"/>
          <w:sz w:val="24"/>
          <w:szCs w:val="24"/>
          <w:shd w:val="clear" w:color="auto" w:fill="FFFFFF"/>
        </w:rPr>
      </w:pPr>
    </w:p>
    <w:p w:rsidR="00377ED9" w:rsidRDefault="00377ED9" w:rsidP="00D70FD4">
      <w:pPr>
        <w:spacing w:after="0" w:line="240" w:lineRule="auto"/>
        <w:ind w:firstLine="709"/>
        <w:jc w:val="right"/>
        <w:rPr>
          <w:rFonts w:ascii="Times New Roman" w:hAnsi="Times New Roman"/>
          <w:sz w:val="24"/>
          <w:szCs w:val="24"/>
          <w:shd w:val="clear" w:color="auto" w:fill="FFFFFF"/>
        </w:rPr>
      </w:pPr>
    </w:p>
    <w:p w:rsidR="00377ED9" w:rsidRDefault="00377ED9" w:rsidP="00D70FD4">
      <w:pPr>
        <w:spacing w:after="0" w:line="240" w:lineRule="auto"/>
        <w:ind w:firstLine="709"/>
        <w:jc w:val="right"/>
        <w:rPr>
          <w:rFonts w:ascii="Times New Roman" w:hAnsi="Times New Roman"/>
          <w:sz w:val="24"/>
          <w:szCs w:val="24"/>
          <w:shd w:val="clear" w:color="auto" w:fill="FFFFFF"/>
        </w:rPr>
      </w:pPr>
    </w:p>
    <w:p w:rsidR="006268E6" w:rsidRPr="00D70FD4" w:rsidRDefault="006268E6" w:rsidP="00D70FD4">
      <w:pPr>
        <w:spacing w:after="0" w:line="240" w:lineRule="auto"/>
        <w:ind w:firstLine="709"/>
        <w:jc w:val="right"/>
        <w:rPr>
          <w:rFonts w:ascii="Times New Roman" w:hAnsi="Times New Roman"/>
          <w:b/>
          <w:sz w:val="24"/>
          <w:szCs w:val="24"/>
          <w:shd w:val="clear" w:color="auto" w:fill="FFFFFF"/>
        </w:rPr>
      </w:pPr>
      <w:r w:rsidRPr="00D70FD4">
        <w:rPr>
          <w:rFonts w:ascii="Times New Roman" w:hAnsi="Times New Roman"/>
          <w:sz w:val="24"/>
          <w:szCs w:val="24"/>
          <w:shd w:val="clear" w:color="auto" w:fill="FFFFFF"/>
        </w:rPr>
        <w:t>Приложение № 2</w:t>
      </w:r>
    </w:p>
    <w:p w:rsidR="00D70FD4" w:rsidRPr="00D70FD4" w:rsidRDefault="00D70FD4" w:rsidP="00D70FD4">
      <w:pPr>
        <w:spacing w:after="0" w:line="240" w:lineRule="auto"/>
        <w:ind w:firstLine="709"/>
        <w:jc w:val="right"/>
        <w:rPr>
          <w:rFonts w:ascii="Times New Roman" w:hAnsi="Times New Roman"/>
          <w:sz w:val="24"/>
          <w:szCs w:val="24"/>
          <w:shd w:val="clear" w:color="auto" w:fill="FFFFFF"/>
        </w:rPr>
      </w:pPr>
      <w:r w:rsidRPr="00D70FD4">
        <w:rPr>
          <w:rFonts w:ascii="Times New Roman" w:hAnsi="Times New Roman"/>
          <w:sz w:val="24"/>
          <w:szCs w:val="24"/>
          <w:shd w:val="clear" w:color="auto" w:fill="FFFFFF"/>
        </w:rPr>
        <w:t>к Положению</w:t>
      </w:r>
    </w:p>
    <w:p w:rsidR="006268E6" w:rsidRPr="006268E6" w:rsidRDefault="006268E6" w:rsidP="006268E6">
      <w:pPr>
        <w:jc w:val="both"/>
        <w:rPr>
          <w:rFonts w:ascii="Times New Roman" w:hAnsi="Times New Roman"/>
          <w:b/>
          <w:sz w:val="26"/>
          <w:szCs w:val="26"/>
          <w:u w:val="single"/>
        </w:rPr>
      </w:pPr>
    </w:p>
    <w:p w:rsidR="006268E6" w:rsidRPr="006268E6" w:rsidRDefault="006268E6" w:rsidP="006268E6">
      <w:pPr>
        <w:pStyle w:val="af1"/>
        <w:jc w:val="center"/>
        <w:rPr>
          <w:rFonts w:ascii="Times New Roman" w:hAnsi="Times New Roman"/>
          <w:b/>
          <w:sz w:val="26"/>
          <w:szCs w:val="26"/>
        </w:rPr>
      </w:pPr>
      <w:r w:rsidRPr="006268E6">
        <w:rPr>
          <w:rFonts w:ascii="Times New Roman" w:hAnsi="Times New Roman"/>
          <w:b/>
          <w:sz w:val="26"/>
          <w:szCs w:val="26"/>
        </w:rPr>
        <w:t xml:space="preserve"> Индикативные показатели муниципального жилищного контроля на  территории </w:t>
      </w:r>
      <w:r w:rsidRPr="006268E6">
        <w:rPr>
          <w:rStyle w:val="bumpedfont15"/>
          <w:rFonts w:ascii="Times New Roman" w:hAnsi="Times New Roman"/>
          <w:b/>
          <w:bCs/>
          <w:sz w:val="26"/>
          <w:szCs w:val="26"/>
        </w:rPr>
        <w:t xml:space="preserve">муниципального образования </w:t>
      </w:r>
      <w:r w:rsidR="008F1E86">
        <w:rPr>
          <w:rStyle w:val="bumpedfont15"/>
          <w:rFonts w:ascii="Times New Roman" w:hAnsi="Times New Roman"/>
          <w:b/>
          <w:bCs/>
          <w:sz w:val="26"/>
          <w:szCs w:val="26"/>
        </w:rPr>
        <w:t>Загривское</w:t>
      </w:r>
      <w:r w:rsidRPr="006268E6">
        <w:rPr>
          <w:rStyle w:val="bumpedfont15"/>
          <w:rFonts w:ascii="Times New Roman" w:hAnsi="Times New Roman"/>
          <w:b/>
          <w:bCs/>
          <w:sz w:val="26"/>
          <w:szCs w:val="26"/>
        </w:rPr>
        <w:t xml:space="preserve"> сельское поселение </w:t>
      </w:r>
      <w:r w:rsidRPr="006268E6">
        <w:rPr>
          <w:rFonts w:ascii="Times New Roman" w:hAnsi="Times New Roman"/>
          <w:b/>
          <w:sz w:val="26"/>
          <w:szCs w:val="26"/>
        </w:rPr>
        <w:t>Сланцевского муниципального района Ленинградской области:</w:t>
      </w:r>
    </w:p>
    <w:p w:rsidR="006268E6" w:rsidRPr="006268E6" w:rsidRDefault="006268E6" w:rsidP="006268E6">
      <w:pPr>
        <w:pStyle w:val="af1"/>
        <w:jc w:val="center"/>
        <w:rPr>
          <w:rFonts w:ascii="Times New Roman" w:hAnsi="Times New Roman"/>
          <w:b/>
          <w:sz w:val="26"/>
          <w:szCs w:val="26"/>
        </w:rPr>
      </w:pPr>
    </w:p>
    <w:p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Общее количество контрольных (надзорных) мероприятий, проведенных за отчетный период;</w:t>
      </w:r>
    </w:p>
    <w:p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внеплановых контрольных (надзорных) мероприятий, проведенных за отчетный период;</w:t>
      </w:r>
    </w:p>
    <w:p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обязательных профилактических визитов, проведенных за отчетный период;</w:t>
      </w:r>
    </w:p>
    <w:p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контрольных (надзорных) мероприятий, по результатам которых выявлены нарушения обязательных  требований за отчетный период;</w:t>
      </w:r>
    </w:p>
    <w:p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 xml:space="preserve"> количество предписаний об устранении выявленных нарушений, выданных за отчетный период;</w:t>
      </w:r>
    </w:p>
    <w:p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предостережений о недопустимости нарушения обязательных требований, объявленных за отчетный период;</w:t>
      </w:r>
    </w:p>
    <w:p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контрольных (надзорных) мероприятий, по итогам которых возбуждены дела об административных правонарушениях за отчетный период;</w:t>
      </w:r>
    </w:p>
    <w:p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направленных в органы прокуратуры заявлений о согласовании  проведения контрольных (надзорных) мероприятий за отчетный период;</w:t>
      </w:r>
    </w:p>
    <w:p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 xml:space="preserve">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жалоб, в отношении которых контрольным (надзорным) органом был нарушен срок рассмотрения за отчетный период;</w:t>
      </w:r>
    </w:p>
    <w:p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268E6" w:rsidRPr="006268E6" w:rsidRDefault="006268E6" w:rsidP="006268E6">
      <w:pPr>
        <w:pStyle w:val="Default"/>
        <w:spacing w:line="276" w:lineRule="auto"/>
        <w:contextualSpacing/>
        <w:jc w:val="both"/>
        <w:rPr>
          <w:color w:val="auto"/>
          <w:sz w:val="26"/>
          <w:szCs w:val="26"/>
        </w:rPr>
      </w:pPr>
    </w:p>
    <w:p w:rsidR="006268E6" w:rsidRPr="006268E6" w:rsidRDefault="006268E6" w:rsidP="006268E6">
      <w:pPr>
        <w:pStyle w:val="Default"/>
        <w:spacing w:line="276" w:lineRule="auto"/>
        <w:contextualSpacing/>
        <w:jc w:val="both"/>
        <w:rPr>
          <w:color w:val="auto"/>
          <w:sz w:val="26"/>
          <w:szCs w:val="26"/>
        </w:rPr>
      </w:pPr>
    </w:p>
    <w:p w:rsidR="006268E6" w:rsidRPr="006268E6" w:rsidRDefault="006268E6" w:rsidP="006268E6">
      <w:pPr>
        <w:pStyle w:val="Default"/>
        <w:spacing w:line="276" w:lineRule="auto"/>
        <w:contextualSpacing/>
        <w:jc w:val="both"/>
        <w:rPr>
          <w:color w:val="auto"/>
          <w:sz w:val="26"/>
          <w:szCs w:val="26"/>
        </w:rPr>
      </w:pPr>
    </w:p>
    <w:p w:rsidR="006268E6" w:rsidRDefault="006268E6" w:rsidP="006268E6">
      <w:pPr>
        <w:pStyle w:val="Default"/>
        <w:spacing w:line="276" w:lineRule="auto"/>
        <w:contextualSpacing/>
        <w:jc w:val="both"/>
        <w:rPr>
          <w:color w:val="auto"/>
          <w:sz w:val="26"/>
          <w:szCs w:val="26"/>
        </w:rPr>
      </w:pPr>
    </w:p>
    <w:p w:rsidR="00D70FD4" w:rsidRDefault="00D70FD4" w:rsidP="006268E6">
      <w:pPr>
        <w:pStyle w:val="Default"/>
        <w:spacing w:line="276" w:lineRule="auto"/>
        <w:contextualSpacing/>
        <w:jc w:val="both"/>
        <w:rPr>
          <w:color w:val="auto"/>
          <w:sz w:val="26"/>
          <w:szCs w:val="26"/>
        </w:rPr>
      </w:pPr>
    </w:p>
    <w:p w:rsidR="00D70FD4" w:rsidRDefault="00D70FD4" w:rsidP="006268E6">
      <w:pPr>
        <w:pStyle w:val="Default"/>
        <w:spacing w:line="276" w:lineRule="auto"/>
        <w:contextualSpacing/>
        <w:jc w:val="both"/>
        <w:rPr>
          <w:color w:val="auto"/>
          <w:sz w:val="26"/>
          <w:szCs w:val="26"/>
        </w:rPr>
      </w:pPr>
    </w:p>
    <w:p w:rsidR="00D70FD4" w:rsidRDefault="00D70FD4" w:rsidP="006268E6">
      <w:pPr>
        <w:pStyle w:val="Default"/>
        <w:spacing w:line="276" w:lineRule="auto"/>
        <w:contextualSpacing/>
        <w:jc w:val="both"/>
        <w:rPr>
          <w:color w:val="auto"/>
          <w:sz w:val="26"/>
          <w:szCs w:val="26"/>
        </w:rPr>
      </w:pPr>
    </w:p>
    <w:p w:rsidR="00D70FD4" w:rsidRDefault="00D70FD4" w:rsidP="006268E6">
      <w:pPr>
        <w:pStyle w:val="Default"/>
        <w:spacing w:line="276" w:lineRule="auto"/>
        <w:contextualSpacing/>
        <w:jc w:val="both"/>
        <w:rPr>
          <w:color w:val="auto"/>
          <w:sz w:val="26"/>
          <w:szCs w:val="26"/>
        </w:rPr>
      </w:pPr>
    </w:p>
    <w:p w:rsidR="00D70FD4" w:rsidRDefault="00D70FD4" w:rsidP="006268E6">
      <w:pPr>
        <w:pStyle w:val="Default"/>
        <w:spacing w:line="276" w:lineRule="auto"/>
        <w:contextualSpacing/>
        <w:jc w:val="both"/>
        <w:rPr>
          <w:color w:val="auto"/>
          <w:sz w:val="26"/>
          <w:szCs w:val="26"/>
        </w:rPr>
      </w:pPr>
    </w:p>
    <w:p w:rsidR="00D70FD4" w:rsidRDefault="00D70FD4" w:rsidP="006268E6">
      <w:pPr>
        <w:pStyle w:val="Default"/>
        <w:spacing w:line="276" w:lineRule="auto"/>
        <w:contextualSpacing/>
        <w:jc w:val="both"/>
        <w:rPr>
          <w:color w:val="auto"/>
          <w:sz w:val="26"/>
          <w:szCs w:val="26"/>
        </w:rPr>
      </w:pPr>
    </w:p>
    <w:p w:rsidR="00D70FD4" w:rsidRPr="006268E6" w:rsidRDefault="00D70FD4" w:rsidP="006268E6">
      <w:pPr>
        <w:pStyle w:val="Default"/>
        <w:spacing w:line="276" w:lineRule="auto"/>
        <w:contextualSpacing/>
        <w:jc w:val="both"/>
        <w:rPr>
          <w:color w:val="auto"/>
          <w:sz w:val="26"/>
          <w:szCs w:val="26"/>
        </w:rPr>
      </w:pPr>
    </w:p>
    <w:p w:rsidR="006268E6" w:rsidRPr="006268E6" w:rsidRDefault="006268E6" w:rsidP="006268E6">
      <w:pPr>
        <w:pStyle w:val="Default"/>
        <w:spacing w:line="276" w:lineRule="auto"/>
        <w:contextualSpacing/>
        <w:jc w:val="both"/>
        <w:rPr>
          <w:color w:val="auto"/>
          <w:sz w:val="26"/>
          <w:szCs w:val="26"/>
        </w:rPr>
      </w:pPr>
    </w:p>
    <w:p w:rsidR="006268E6" w:rsidRPr="006268E6" w:rsidRDefault="006268E6" w:rsidP="006268E6">
      <w:pPr>
        <w:pStyle w:val="Default"/>
        <w:spacing w:line="276" w:lineRule="auto"/>
        <w:contextualSpacing/>
        <w:jc w:val="both"/>
        <w:rPr>
          <w:color w:val="auto"/>
          <w:sz w:val="26"/>
          <w:szCs w:val="26"/>
        </w:rPr>
      </w:pPr>
    </w:p>
    <w:p w:rsidR="00855533" w:rsidRPr="00855533" w:rsidRDefault="006268E6" w:rsidP="00855533">
      <w:pPr>
        <w:spacing w:after="0" w:line="240" w:lineRule="auto"/>
        <w:ind w:firstLine="709"/>
        <w:jc w:val="right"/>
        <w:rPr>
          <w:rFonts w:ascii="Times New Roman" w:hAnsi="Times New Roman"/>
          <w:color w:val="000000" w:themeColor="text1"/>
          <w:sz w:val="24"/>
          <w:szCs w:val="24"/>
        </w:rPr>
      </w:pPr>
      <w:r w:rsidRPr="00855533">
        <w:rPr>
          <w:rFonts w:ascii="Times New Roman" w:hAnsi="Times New Roman"/>
          <w:color w:val="000000" w:themeColor="text1"/>
          <w:sz w:val="24"/>
          <w:szCs w:val="24"/>
        </w:rPr>
        <w:t>Приложение №3</w:t>
      </w:r>
    </w:p>
    <w:p w:rsidR="006268E6" w:rsidRPr="00855533" w:rsidRDefault="00855533" w:rsidP="00855533">
      <w:pPr>
        <w:spacing w:after="0" w:line="240" w:lineRule="auto"/>
        <w:ind w:firstLine="709"/>
        <w:jc w:val="right"/>
        <w:rPr>
          <w:rFonts w:ascii="Times New Roman" w:hAnsi="Times New Roman"/>
          <w:color w:val="000000" w:themeColor="text1"/>
          <w:sz w:val="24"/>
          <w:szCs w:val="24"/>
        </w:rPr>
      </w:pPr>
      <w:r w:rsidRPr="00855533">
        <w:rPr>
          <w:rFonts w:ascii="Times New Roman" w:hAnsi="Times New Roman"/>
          <w:color w:val="000000" w:themeColor="text1"/>
          <w:sz w:val="24"/>
          <w:szCs w:val="24"/>
        </w:rPr>
        <w:t>к Положению</w:t>
      </w:r>
    </w:p>
    <w:p w:rsidR="006268E6" w:rsidRPr="00855533" w:rsidRDefault="006268E6" w:rsidP="00855533">
      <w:pPr>
        <w:autoSpaceDE w:val="0"/>
        <w:autoSpaceDN w:val="0"/>
        <w:adjustRightInd w:val="0"/>
        <w:ind w:left="4536"/>
        <w:rPr>
          <w:rFonts w:ascii="Times New Roman" w:hAnsi="Times New Roman"/>
          <w:b/>
          <w:color w:val="000000" w:themeColor="text1"/>
          <w:sz w:val="26"/>
          <w:szCs w:val="26"/>
          <w:u w:val="single"/>
        </w:rPr>
      </w:pPr>
    </w:p>
    <w:p w:rsidR="006268E6" w:rsidRPr="006268E6" w:rsidRDefault="006268E6" w:rsidP="00855533">
      <w:pPr>
        <w:pStyle w:val="s4"/>
        <w:spacing w:before="0" w:after="0" w:line="240" w:lineRule="auto"/>
        <w:jc w:val="center"/>
        <w:rPr>
          <w:b/>
          <w:sz w:val="26"/>
          <w:szCs w:val="26"/>
          <w:vertAlign w:val="superscript"/>
        </w:rPr>
      </w:pPr>
      <w:r w:rsidRPr="006268E6">
        <w:rPr>
          <w:rStyle w:val="bumpedfont15"/>
          <w:b/>
          <w:sz w:val="26"/>
          <w:szCs w:val="26"/>
        </w:rPr>
        <w:t>Критерии отнесения объектов контроля к категориям риска в рамках осуществления муниципального контроля</w:t>
      </w:r>
    </w:p>
    <w:p w:rsidR="006268E6" w:rsidRPr="006268E6" w:rsidRDefault="006268E6" w:rsidP="00855533">
      <w:pPr>
        <w:spacing w:after="0" w:line="240" w:lineRule="auto"/>
        <w:rPr>
          <w:rFonts w:ascii="Times New Roman" w:hAnsi="Times New Roman"/>
          <w:sz w:val="26"/>
          <w:szCs w:val="26"/>
        </w:rPr>
      </w:pPr>
    </w:p>
    <w:p w:rsidR="006268E6" w:rsidRPr="006268E6" w:rsidRDefault="006268E6" w:rsidP="00855533">
      <w:pPr>
        <w:autoSpaceDE w:val="0"/>
        <w:autoSpaceDN w:val="0"/>
        <w:adjustRightInd w:val="0"/>
        <w:spacing w:after="0" w:line="240" w:lineRule="auto"/>
        <w:ind w:firstLine="709"/>
        <w:jc w:val="both"/>
        <w:rPr>
          <w:rFonts w:ascii="Times New Roman" w:hAnsi="Times New Roman"/>
          <w:sz w:val="26"/>
          <w:szCs w:val="26"/>
          <w:lang w:eastAsia="en-US"/>
        </w:rPr>
      </w:pPr>
      <w:bookmarkStart w:id="1" w:name="Par0"/>
      <w:bookmarkEnd w:id="1"/>
      <w:r w:rsidRPr="006268E6">
        <w:rPr>
          <w:rFonts w:ascii="Times New Roman" w:hAnsi="Times New Roman"/>
          <w:sz w:val="26"/>
          <w:szCs w:val="26"/>
          <w:lang w:eastAsia="en-US"/>
        </w:rPr>
        <w:t xml:space="preserve">1. Критерии </w:t>
      </w:r>
      <w:r w:rsidRPr="006268E6">
        <w:rPr>
          <w:rStyle w:val="bumpedfont15"/>
          <w:rFonts w:ascii="Times New Roman" w:hAnsi="Times New Roman"/>
          <w:sz w:val="26"/>
          <w:szCs w:val="26"/>
        </w:rPr>
        <w:t>отнесения объектов контроля к категориям риска</w:t>
      </w:r>
      <w:r w:rsidRPr="006268E6">
        <w:rPr>
          <w:rFonts w:ascii="Times New Roman" w:hAnsi="Times New Roman"/>
          <w:sz w:val="26"/>
          <w:szCs w:val="26"/>
          <w:lang w:eastAsia="en-US"/>
        </w:rPr>
        <w:t xml:space="preserve"> учитывают тяжесть причинения вреда (ущерба) охраняемым законом ценностям </w:t>
      </w:r>
      <w:r w:rsidRPr="006268E6">
        <w:rPr>
          <w:rFonts w:ascii="Times New Roman" w:hAnsi="Times New Roman"/>
          <w:sz w:val="26"/>
          <w:szCs w:val="26"/>
          <w:lang w:eastAsia="en-US"/>
        </w:rPr>
        <w:br/>
        <w:t>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6268E6" w:rsidRPr="006268E6" w:rsidRDefault="006268E6" w:rsidP="00855533">
      <w:pPr>
        <w:autoSpaceDE w:val="0"/>
        <w:autoSpaceDN w:val="0"/>
        <w:adjustRightInd w:val="0"/>
        <w:spacing w:after="0" w:line="240" w:lineRule="auto"/>
        <w:ind w:firstLine="709"/>
        <w:jc w:val="both"/>
        <w:rPr>
          <w:rFonts w:ascii="Times New Roman" w:hAnsi="Times New Roman"/>
          <w:sz w:val="26"/>
          <w:szCs w:val="26"/>
        </w:rPr>
      </w:pPr>
      <w:r w:rsidRPr="006268E6">
        <w:rPr>
          <w:rFonts w:ascii="Times New Roman" w:hAnsi="Times New Roman"/>
          <w:sz w:val="26"/>
          <w:szCs w:val="26"/>
        </w:rPr>
        <w:t>2. </w:t>
      </w:r>
      <w:r w:rsidRPr="006268E6">
        <w:rPr>
          <w:rFonts w:ascii="Times New Roman" w:hAnsi="Times New Roman"/>
          <w:sz w:val="26"/>
          <w:szCs w:val="26"/>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6268E6">
        <w:rPr>
          <w:rFonts w:ascii="Times New Roman" w:hAnsi="Times New Roman"/>
          <w:sz w:val="26"/>
          <w:szCs w:val="26"/>
        </w:rPr>
        <w:t xml:space="preserve">:   </w:t>
      </w:r>
      <w:r w:rsidRPr="006268E6">
        <w:rPr>
          <w:rFonts w:ascii="Times New Roman" w:hAnsi="Times New Roman"/>
          <w:sz w:val="26"/>
          <w:szCs w:val="26"/>
          <w:bdr w:val="single" w:sz="4" w:space="0" w:color="auto"/>
        </w:rPr>
        <w:t>К = Т+В-Д</w:t>
      </w:r>
      <w:r w:rsidRPr="006268E6">
        <w:rPr>
          <w:rFonts w:ascii="Times New Roman" w:hAnsi="Times New Roman"/>
          <w:sz w:val="26"/>
          <w:szCs w:val="26"/>
        </w:rPr>
        <w:t>,</w:t>
      </w:r>
    </w:p>
    <w:p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sz w:val="26"/>
          <w:szCs w:val="26"/>
        </w:rPr>
        <w:t>где:</w:t>
      </w:r>
    </w:p>
    <w:p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b/>
          <w:sz w:val="26"/>
          <w:szCs w:val="26"/>
        </w:rPr>
        <w:t>К = итоговый балл</w:t>
      </w:r>
      <w:r w:rsidRPr="006268E6">
        <w:rPr>
          <w:rFonts w:ascii="Times New Roman" w:hAnsi="Times New Roman"/>
          <w:sz w:val="26"/>
          <w:szCs w:val="26"/>
        </w:rPr>
        <w:t>, обозначающий следующие категории риска:</w:t>
      </w:r>
    </w:p>
    <w:p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sz w:val="26"/>
          <w:szCs w:val="26"/>
        </w:rPr>
        <w:t>3 и более баллов – категория среднего риска,</w:t>
      </w:r>
    </w:p>
    <w:p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sz w:val="26"/>
          <w:szCs w:val="26"/>
        </w:rPr>
        <w:t xml:space="preserve">2 балла – категория умеренного риска, </w:t>
      </w:r>
    </w:p>
    <w:p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sz w:val="26"/>
          <w:szCs w:val="26"/>
        </w:rPr>
        <w:t>1 и менее баллов  – категория низкого риска.</w:t>
      </w:r>
    </w:p>
    <w:p w:rsidR="006268E6" w:rsidRPr="006268E6" w:rsidRDefault="006268E6" w:rsidP="00855533">
      <w:pPr>
        <w:spacing w:after="0" w:line="240" w:lineRule="auto"/>
        <w:ind w:firstLine="709"/>
        <w:jc w:val="both"/>
        <w:rPr>
          <w:rFonts w:ascii="Times New Roman" w:hAnsi="Times New Roman"/>
          <w:sz w:val="26"/>
          <w:szCs w:val="26"/>
          <w:lang w:eastAsia="en-US"/>
        </w:rPr>
      </w:pPr>
      <w:r w:rsidRPr="006268E6">
        <w:rPr>
          <w:rFonts w:ascii="Times New Roman" w:hAnsi="Times New Roman"/>
          <w:b/>
          <w:sz w:val="26"/>
          <w:szCs w:val="26"/>
          <w:lang w:eastAsia="en-US"/>
        </w:rPr>
        <w:t xml:space="preserve">Т </w:t>
      </w:r>
      <w:r w:rsidRPr="006268E6">
        <w:rPr>
          <w:rFonts w:ascii="Times New Roman" w:hAnsi="Times New Roman"/>
          <w:b/>
          <w:sz w:val="26"/>
          <w:szCs w:val="26"/>
          <w:lang w:eastAsia="en-US"/>
        </w:rPr>
        <w:noBreakHyphen/>
        <w:t xml:space="preserve"> тяжесть причинения вреда (ущерба) охраняемым законом ценностям,</w:t>
      </w:r>
      <w:r w:rsidRPr="006268E6">
        <w:rPr>
          <w:rFonts w:ascii="Times New Roman" w:hAnsi="Times New Roman"/>
          <w:sz w:val="26"/>
          <w:szCs w:val="26"/>
          <w:lang w:eastAsia="en-US"/>
        </w:rPr>
        <w:t xml:space="preserve"> где:</w:t>
      </w:r>
    </w:p>
    <w:p w:rsidR="006268E6" w:rsidRPr="006268E6" w:rsidRDefault="006268E6" w:rsidP="00855533">
      <w:pPr>
        <w:spacing w:after="0" w:line="240" w:lineRule="auto"/>
        <w:ind w:firstLine="709"/>
        <w:jc w:val="both"/>
        <w:rPr>
          <w:rFonts w:ascii="Times New Roman" w:hAnsi="Times New Roman"/>
          <w:sz w:val="26"/>
          <w:szCs w:val="26"/>
          <w:lang w:eastAsia="en-US"/>
        </w:rPr>
      </w:pPr>
      <w:r w:rsidRPr="006268E6">
        <w:rPr>
          <w:rFonts w:ascii="Times New Roman" w:hAnsi="Times New Roman"/>
          <w:sz w:val="26"/>
          <w:szCs w:val="26"/>
          <w:lang w:eastAsia="en-US"/>
        </w:rPr>
        <w:t xml:space="preserve">значению </w:t>
      </w:r>
      <w:r w:rsidRPr="006268E6">
        <w:rPr>
          <w:rFonts w:ascii="Times New Roman" w:hAnsi="Times New Roman"/>
          <w:b/>
          <w:sz w:val="26"/>
          <w:szCs w:val="26"/>
          <w:lang w:eastAsia="en-US"/>
        </w:rPr>
        <w:t>Т</w:t>
      </w:r>
      <w:r w:rsidRPr="006268E6">
        <w:rPr>
          <w:rFonts w:ascii="Times New Roman" w:hAnsi="Times New Roman"/>
          <w:sz w:val="26"/>
          <w:szCs w:val="26"/>
          <w:lang w:eastAsia="en-US"/>
        </w:rPr>
        <w:t xml:space="preserve"> присваивается 2 балла в случае, если объектами контроля являются многоквартирные дома, оборудованные лифтами и(или) централизованной системой газоснабжения, в том числе многоквартирные дома, </w:t>
      </w:r>
      <w:r w:rsidRPr="006268E6">
        <w:rPr>
          <w:rFonts w:ascii="Times New Roman" w:hAnsi="Times New Roman"/>
          <w:sz w:val="26"/>
          <w:szCs w:val="26"/>
          <w:lang w:eastAsia="en-US"/>
        </w:rPr>
        <w:br/>
        <w:t>в которых для производства услуг по горячему водоснабжению и(или) теплоснабжению используется газ.</w:t>
      </w:r>
    </w:p>
    <w:p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sz w:val="26"/>
          <w:szCs w:val="26"/>
          <w:lang w:eastAsia="en-US"/>
        </w:rPr>
        <w:t>В иных случаях значению Т присваивается 0 баллов</w:t>
      </w:r>
      <w:r w:rsidRPr="006268E6">
        <w:rPr>
          <w:rFonts w:ascii="Times New Roman" w:hAnsi="Times New Roman"/>
          <w:sz w:val="26"/>
          <w:szCs w:val="26"/>
        </w:rPr>
        <w:t>.</w:t>
      </w:r>
    </w:p>
    <w:p w:rsidR="006268E6" w:rsidRPr="006268E6" w:rsidRDefault="006268E6" w:rsidP="00855533">
      <w:pPr>
        <w:spacing w:after="0" w:line="240" w:lineRule="auto"/>
        <w:ind w:firstLine="709"/>
        <w:jc w:val="both"/>
        <w:rPr>
          <w:rFonts w:ascii="Times New Roman" w:hAnsi="Times New Roman"/>
          <w:sz w:val="26"/>
          <w:szCs w:val="26"/>
          <w:lang w:eastAsia="en-US"/>
        </w:rPr>
      </w:pPr>
      <w:r w:rsidRPr="006268E6">
        <w:rPr>
          <w:rFonts w:ascii="Times New Roman" w:hAnsi="Times New Roman"/>
          <w:b/>
          <w:sz w:val="26"/>
          <w:szCs w:val="26"/>
        </w:rPr>
        <w:t xml:space="preserve">В </w:t>
      </w:r>
      <w:r w:rsidRPr="006268E6">
        <w:rPr>
          <w:rFonts w:ascii="Times New Roman" w:hAnsi="Times New Roman"/>
          <w:b/>
          <w:sz w:val="26"/>
          <w:szCs w:val="26"/>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6268E6">
        <w:rPr>
          <w:rFonts w:ascii="Times New Roman" w:hAnsi="Times New Roman"/>
          <w:sz w:val="26"/>
          <w:szCs w:val="26"/>
          <w:lang w:eastAsia="en-US"/>
        </w:rPr>
        <w:t xml:space="preserve"> где:</w:t>
      </w:r>
    </w:p>
    <w:p w:rsidR="006268E6" w:rsidRPr="006268E6" w:rsidRDefault="006268E6" w:rsidP="00855533">
      <w:pPr>
        <w:spacing w:after="0" w:line="240" w:lineRule="auto"/>
        <w:ind w:firstLine="709"/>
        <w:jc w:val="both"/>
        <w:rPr>
          <w:rFonts w:ascii="Times New Roman" w:hAnsi="Times New Roman"/>
          <w:sz w:val="26"/>
          <w:szCs w:val="26"/>
          <w:lang w:eastAsia="en-US"/>
        </w:rPr>
      </w:pPr>
      <w:r w:rsidRPr="006268E6">
        <w:rPr>
          <w:rFonts w:ascii="Times New Roman" w:hAnsi="Times New Roman"/>
          <w:sz w:val="26"/>
          <w:szCs w:val="26"/>
          <w:lang w:eastAsia="en-US"/>
        </w:rPr>
        <w:t>значению</w:t>
      </w:r>
      <w:r w:rsidRPr="006268E6">
        <w:rPr>
          <w:rFonts w:ascii="Times New Roman" w:hAnsi="Times New Roman"/>
          <w:b/>
          <w:sz w:val="26"/>
          <w:szCs w:val="26"/>
          <w:lang w:eastAsia="en-US"/>
        </w:rPr>
        <w:t>В</w:t>
      </w:r>
      <w:r w:rsidRPr="006268E6">
        <w:rPr>
          <w:rFonts w:ascii="Times New Roman" w:hAnsi="Times New Roman"/>
          <w:sz w:val="26"/>
          <w:szCs w:val="26"/>
          <w:lang w:eastAsia="en-US"/>
        </w:rPr>
        <w:t xml:space="preserve">  присваивается по 1 баллу за каждый следующий критерий:</w:t>
      </w:r>
    </w:p>
    <w:p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sz w:val="26"/>
          <w:szCs w:val="26"/>
        </w:rPr>
        <w:t>а) </w:t>
      </w:r>
      <w:r w:rsidRPr="006268E6">
        <w:rPr>
          <w:rFonts w:ascii="Times New Roman" w:hAnsi="Times New Roman"/>
          <w:sz w:val="26"/>
          <w:szCs w:val="26"/>
          <w:lang w:eastAsia="en-US"/>
        </w:rPr>
        <w:t xml:space="preserve">если в отношении объекта контроля </w:t>
      </w:r>
      <w:r w:rsidRPr="006268E6">
        <w:rPr>
          <w:rFonts w:ascii="Times New Roman" w:hAnsi="Times New Roman"/>
          <w:sz w:val="26"/>
          <w:szCs w:val="26"/>
        </w:rPr>
        <w:t>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6268E6">
        <w:rPr>
          <w:rFonts w:ascii="Times New Roman" w:hAnsi="Times New Roman"/>
          <w:i/>
          <w:sz w:val="26"/>
          <w:szCs w:val="26"/>
          <w:lang w:eastAsia="en-US"/>
        </w:rPr>
        <w:t xml:space="preserve"> 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6268E6">
        <w:rPr>
          <w:rFonts w:ascii="Times New Roman" w:hAnsi="Times New Roman"/>
          <w:sz w:val="26"/>
          <w:szCs w:val="26"/>
        </w:rPr>
        <w:t xml:space="preserve"> а также должностному лицу за совершение административных правонарушений, предусмотренных статьей ч.1 ст.19.5 Кодекса Российской Федерации об административных правонарушениях;</w:t>
      </w:r>
    </w:p>
    <w:p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sz w:val="26"/>
          <w:szCs w:val="26"/>
        </w:rPr>
        <w:t>б</w:t>
      </w:r>
      <w:bookmarkStart w:id="2" w:name="Par16"/>
      <w:bookmarkEnd w:id="2"/>
      <w:r w:rsidRPr="006268E6">
        <w:rPr>
          <w:rFonts w:ascii="Times New Roman" w:hAnsi="Times New Roman"/>
          <w:sz w:val="26"/>
          <w:szCs w:val="26"/>
        </w:rPr>
        <w:t xml:space="preserve">) </w:t>
      </w:r>
      <w:r w:rsidRPr="006268E6">
        <w:rPr>
          <w:rFonts w:ascii="Times New Roman" w:hAnsi="Times New Roman"/>
          <w:sz w:val="26"/>
          <w:szCs w:val="26"/>
          <w:lang w:eastAsia="en-US"/>
        </w:rPr>
        <w:t xml:space="preserve">если в отношении объекта контроля </w:t>
      </w:r>
      <w:r w:rsidRPr="006268E6">
        <w:rPr>
          <w:rFonts w:ascii="Times New Roman" w:hAnsi="Times New Roman"/>
          <w:sz w:val="26"/>
          <w:szCs w:val="26"/>
        </w:rPr>
        <w:t xml:space="preserve">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6268E6">
        <w:rPr>
          <w:rFonts w:ascii="Times New Roman" w:hAnsi="Times New Roman"/>
          <w:sz w:val="26"/>
          <w:szCs w:val="26"/>
          <w:lang w:eastAsia="en-US"/>
        </w:rPr>
        <w:t xml:space="preserve">нарушений </w:t>
      </w:r>
      <w:r w:rsidRPr="006268E6">
        <w:rPr>
          <w:rFonts w:ascii="Times New Roman" w:hAnsi="Times New Roman"/>
          <w:sz w:val="26"/>
          <w:szCs w:val="26"/>
        </w:rPr>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6268E6" w:rsidRPr="006268E6" w:rsidRDefault="006268E6" w:rsidP="00855533">
      <w:pPr>
        <w:spacing w:after="0" w:line="240" w:lineRule="auto"/>
        <w:ind w:firstLine="709"/>
        <w:jc w:val="both"/>
        <w:rPr>
          <w:rFonts w:ascii="Times New Roman" w:hAnsi="Times New Roman"/>
          <w:sz w:val="26"/>
          <w:szCs w:val="26"/>
          <w:lang w:eastAsia="en-US"/>
        </w:rPr>
      </w:pPr>
      <w:r w:rsidRPr="006268E6">
        <w:rPr>
          <w:rFonts w:ascii="Times New Roman" w:hAnsi="Times New Roman"/>
          <w:b/>
          <w:sz w:val="26"/>
          <w:szCs w:val="26"/>
        </w:rPr>
        <w:t xml:space="preserve">Д </w:t>
      </w:r>
      <w:r w:rsidRPr="006268E6">
        <w:rPr>
          <w:rFonts w:ascii="Times New Roman" w:hAnsi="Times New Roman"/>
          <w:b/>
          <w:sz w:val="26"/>
          <w:szCs w:val="26"/>
        </w:rPr>
        <w:noBreakHyphen/>
        <w:t xml:space="preserve"> добросовестность контролируемых лиц,</w:t>
      </w:r>
      <w:r w:rsidRPr="006268E6">
        <w:rPr>
          <w:rFonts w:ascii="Times New Roman" w:hAnsi="Times New Roman"/>
          <w:sz w:val="26"/>
          <w:szCs w:val="26"/>
          <w:lang w:eastAsia="en-US"/>
        </w:rPr>
        <w:t xml:space="preserve"> где:</w:t>
      </w:r>
    </w:p>
    <w:p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sz w:val="26"/>
          <w:szCs w:val="26"/>
        </w:rPr>
        <w:lastRenderedPageBreak/>
        <w:t>Значению</w:t>
      </w:r>
      <w:r w:rsidRPr="006268E6">
        <w:rPr>
          <w:rFonts w:ascii="Times New Roman" w:hAnsi="Times New Roman"/>
          <w:b/>
          <w:sz w:val="26"/>
          <w:szCs w:val="26"/>
        </w:rPr>
        <w:t>Д</w:t>
      </w:r>
      <w:r w:rsidRPr="006268E6">
        <w:rPr>
          <w:rFonts w:ascii="Times New Roman" w:hAnsi="Times New Roman"/>
          <w:sz w:val="26"/>
          <w:szCs w:val="26"/>
        </w:rPr>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w:t>
      </w:r>
      <w:r w:rsidRPr="006268E6">
        <w:rPr>
          <w:rFonts w:ascii="Times New Roman" w:hAnsi="Times New Roman"/>
          <w:sz w:val="26"/>
          <w:szCs w:val="26"/>
        </w:rPr>
        <w:br/>
        <w:t xml:space="preserve">№ 248-ФЗ «О государственном контроле (надзоре) и муниципальном контроле </w:t>
      </w:r>
      <w:r w:rsidRPr="006268E6">
        <w:rPr>
          <w:rFonts w:ascii="Times New Roman" w:hAnsi="Times New Roman"/>
          <w:sz w:val="26"/>
          <w:szCs w:val="26"/>
        </w:rPr>
        <w:br/>
        <w:t>в Российской Федерации».</w:t>
      </w:r>
    </w:p>
    <w:p w:rsidR="006268E6" w:rsidRPr="006268E6" w:rsidRDefault="006268E6" w:rsidP="00855533">
      <w:pPr>
        <w:spacing w:after="0" w:line="240" w:lineRule="auto"/>
        <w:ind w:firstLine="709"/>
        <w:jc w:val="both"/>
        <w:rPr>
          <w:rFonts w:ascii="Times New Roman" w:hAnsi="Times New Roman"/>
          <w:sz w:val="26"/>
          <w:szCs w:val="26"/>
          <w:shd w:val="clear" w:color="auto" w:fill="FFFFFF"/>
        </w:rPr>
      </w:pPr>
      <w:r w:rsidRPr="006268E6">
        <w:rPr>
          <w:rFonts w:ascii="Times New Roman" w:hAnsi="Times New Roman"/>
          <w:sz w:val="26"/>
          <w:szCs w:val="26"/>
        </w:rPr>
        <w:t>3. В случае, если объект контроля не отнесен к определенной категории риска, он считается отнесенным к категории низкого риска.</w:t>
      </w: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Pr="006268E6" w:rsidRDefault="006268E6" w:rsidP="006268E6">
      <w:pPr>
        <w:ind w:firstLine="709"/>
        <w:jc w:val="right"/>
        <w:rPr>
          <w:rFonts w:ascii="Times New Roman" w:hAnsi="Times New Roman"/>
          <w:sz w:val="26"/>
          <w:szCs w:val="26"/>
          <w:shd w:val="clear" w:color="auto" w:fill="FFFFFF"/>
        </w:rPr>
      </w:pPr>
    </w:p>
    <w:p w:rsidR="006268E6" w:rsidRDefault="006268E6" w:rsidP="006268E6">
      <w:pPr>
        <w:ind w:firstLine="709"/>
        <w:jc w:val="right"/>
        <w:rPr>
          <w:rFonts w:ascii="Times New Roman" w:hAnsi="Times New Roman"/>
          <w:sz w:val="26"/>
          <w:szCs w:val="26"/>
          <w:shd w:val="clear" w:color="auto" w:fill="FFFFFF"/>
        </w:rPr>
      </w:pPr>
    </w:p>
    <w:p w:rsidR="00BA01CE" w:rsidRPr="006268E6" w:rsidRDefault="00BA01CE" w:rsidP="006268E6">
      <w:pPr>
        <w:ind w:firstLine="709"/>
        <w:jc w:val="right"/>
        <w:rPr>
          <w:rFonts w:ascii="Times New Roman" w:hAnsi="Times New Roman"/>
          <w:sz w:val="26"/>
          <w:szCs w:val="26"/>
          <w:shd w:val="clear" w:color="auto" w:fill="FFFFFF"/>
        </w:rPr>
      </w:pPr>
    </w:p>
    <w:p w:rsidR="00855533" w:rsidRDefault="00855533" w:rsidP="00855533">
      <w:pPr>
        <w:rPr>
          <w:rFonts w:ascii="Times New Roman" w:hAnsi="Times New Roman"/>
          <w:sz w:val="26"/>
          <w:szCs w:val="26"/>
          <w:shd w:val="clear" w:color="auto" w:fill="FFFFFF"/>
        </w:rPr>
      </w:pPr>
    </w:p>
    <w:p w:rsidR="006268E6" w:rsidRDefault="006268E6" w:rsidP="00855533">
      <w:pPr>
        <w:spacing w:after="0" w:line="240" w:lineRule="auto"/>
        <w:jc w:val="right"/>
        <w:rPr>
          <w:rFonts w:ascii="Times New Roman" w:hAnsi="Times New Roman"/>
          <w:sz w:val="26"/>
          <w:szCs w:val="26"/>
          <w:shd w:val="clear" w:color="auto" w:fill="FFFFFF"/>
        </w:rPr>
      </w:pPr>
      <w:r w:rsidRPr="006268E6">
        <w:rPr>
          <w:rFonts w:ascii="Times New Roman" w:hAnsi="Times New Roman"/>
          <w:sz w:val="26"/>
          <w:szCs w:val="26"/>
          <w:shd w:val="clear" w:color="auto" w:fill="FFFFFF"/>
        </w:rPr>
        <w:t xml:space="preserve">Приложение № 4 </w:t>
      </w:r>
    </w:p>
    <w:p w:rsidR="00855533" w:rsidRPr="006268E6" w:rsidRDefault="00855533" w:rsidP="00855533">
      <w:pPr>
        <w:spacing w:after="0" w:line="240" w:lineRule="auto"/>
        <w:jc w:val="right"/>
        <w:rPr>
          <w:rFonts w:ascii="Times New Roman" w:hAnsi="Times New Roman"/>
          <w:sz w:val="26"/>
          <w:szCs w:val="26"/>
          <w:shd w:val="clear" w:color="auto" w:fill="FFFFFF"/>
        </w:rPr>
      </w:pPr>
      <w:r>
        <w:rPr>
          <w:rFonts w:ascii="Times New Roman" w:hAnsi="Times New Roman"/>
          <w:sz w:val="26"/>
          <w:szCs w:val="26"/>
          <w:shd w:val="clear" w:color="auto" w:fill="FFFFFF"/>
        </w:rPr>
        <w:t>к Положению</w:t>
      </w:r>
    </w:p>
    <w:p w:rsidR="006268E6" w:rsidRDefault="006268E6" w:rsidP="006268E6">
      <w:pPr>
        <w:pStyle w:val="af1"/>
        <w:jc w:val="center"/>
        <w:rPr>
          <w:rFonts w:ascii="Times New Roman" w:hAnsi="Times New Roman"/>
          <w:b/>
          <w:sz w:val="26"/>
          <w:szCs w:val="26"/>
        </w:rPr>
      </w:pPr>
    </w:p>
    <w:p w:rsidR="00855533" w:rsidRPr="006268E6" w:rsidRDefault="00855533" w:rsidP="006268E6">
      <w:pPr>
        <w:pStyle w:val="af1"/>
        <w:jc w:val="center"/>
        <w:rPr>
          <w:rFonts w:ascii="Times New Roman" w:hAnsi="Times New Roman"/>
          <w:b/>
          <w:sz w:val="26"/>
          <w:szCs w:val="26"/>
        </w:rPr>
      </w:pPr>
    </w:p>
    <w:p w:rsidR="006268E6" w:rsidRPr="006268E6" w:rsidRDefault="006268E6" w:rsidP="006268E6">
      <w:pPr>
        <w:pStyle w:val="af1"/>
        <w:jc w:val="center"/>
        <w:rPr>
          <w:rFonts w:ascii="Times New Roman" w:hAnsi="Times New Roman"/>
          <w:b/>
          <w:sz w:val="26"/>
          <w:szCs w:val="26"/>
        </w:rPr>
      </w:pPr>
      <w:r w:rsidRPr="006268E6">
        <w:rPr>
          <w:rFonts w:ascii="Times New Roman" w:hAnsi="Times New Roman"/>
          <w:b/>
          <w:sz w:val="26"/>
          <w:szCs w:val="26"/>
        </w:rPr>
        <w:t xml:space="preserve">Индикаторы риска нарушения обязательных требований, </w:t>
      </w:r>
    </w:p>
    <w:p w:rsidR="006268E6" w:rsidRPr="006268E6" w:rsidRDefault="006268E6" w:rsidP="006268E6">
      <w:pPr>
        <w:pStyle w:val="af1"/>
        <w:jc w:val="center"/>
        <w:rPr>
          <w:rFonts w:ascii="Times New Roman" w:hAnsi="Times New Roman"/>
          <w:b/>
          <w:sz w:val="26"/>
          <w:szCs w:val="26"/>
        </w:rPr>
      </w:pPr>
      <w:r w:rsidRPr="006268E6">
        <w:rPr>
          <w:rFonts w:ascii="Times New Roman" w:hAnsi="Times New Roman"/>
          <w:b/>
          <w:sz w:val="26"/>
          <w:szCs w:val="26"/>
        </w:rPr>
        <w:t xml:space="preserve">используемые при осуществлении </w:t>
      </w:r>
    </w:p>
    <w:p w:rsidR="006268E6" w:rsidRPr="006268E6" w:rsidRDefault="006268E6" w:rsidP="006268E6">
      <w:pPr>
        <w:pStyle w:val="af1"/>
        <w:jc w:val="center"/>
        <w:rPr>
          <w:rFonts w:ascii="Times New Roman" w:hAnsi="Times New Roman"/>
          <w:b/>
          <w:sz w:val="26"/>
          <w:szCs w:val="26"/>
          <w:shd w:val="clear" w:color="auto" w:fill="FFFFFF"/>
        </w:rPr>
      </w:pPr>
      <w:r w:rsidRPr="006268E6">
        <w:rPr>
          <w:rFonts w:ascii="Times New Roman" w:hAnsi="Times New Roman"/>
          <w:b/>
          <w:sz w:val="26"/>
          <w:szCs w:val="26"/>
        </w:rPr>
        <w:t>м</w:t>
      </w:r>
      <w:r w:rsidRPr="006268E6">
        <w:rPr>
          <w:rFonts w:ascii="Times New Roman" w:hAnsi="Times New Roman"/>
          <w:b/>
          <w:sz w:val="26"/>
          <w:szCs w:val="26"/>
          <w:shd w:val="clear" w:color="auto" w:fill="FFFFFF"/>
        </w:rPr>
        <w:t>униципального жилищного контроля</w:t>
      </w:r>
    </w:p>
    <w:p w:rsidR="006268E6" w:rsidRPr="006268E6" w:rsidRDefault="006268E6" w:rsidP="006268E6">
      <w:pPr>
        <w:ind w:firstLine="708"/>
        <w:jc w:val="both"/>
        <w:rPr>
          <w:rFonts w:ascii="Times New Roman" w:hAnsi="Times New Roman"/>
          <w:sz w:val="26"/>
          <w:szCs w:val="26"/>
          <w:lang w:eastAsia="zh-CN"/>
        </w:rPr>
      </w:pPr>
    </w:p>
    <w:p w:rsidR="006268E6" w:rsidRPr="006268E6" w:rsidRDefault="006268E6" w:rsidP="006268E6">
      <w:pPr>
        <w:pStyle w:val="af1"/>
        <w:ind w:firstLine="708"/>
        <w:jc w:val="both"/>
        <w:rPr>
          <w:rFonts w:ascii="Times New Roman" w:hAnsi="Times New Roman"/>
          <w:sz w:val="26"/>
          <w:szCs w:val="26"/>
          <w:lang w:eastAsia="zh-CN"/>
        </w:rPr>
      </w:pPr>
      <w:r w:rsidRPr="006268E6">
        <w:rPr>
          <w:rFonts w:ascii="Times New Roman" w:hAnsi="Times New Roman"/>
          <w:sz w:val="26"/>
          <w:szCs w:val="26"/>
          <w:lang w:eastAsia="zh-CN"/>
        </w:rPr>
        <w:t>1.Трехкратный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6268E6" w:rsidRPr="006268E6" w:rsidRDefault="006268E6" w:rsidP="006268E6">
      <w:pPr>
        <w:pStyle w:val="af1"/>
        <w:ind w:firstLine="708"/>
        <w:jc w:val="both"/>
        <w:rPr>
          <w:rFonts w:ascii="Times New Roman" w:hAnsi="Times New Roman"/>
          <w:sz w:val="26"/>
          <w:szCs w:val="26"/>
        </w:rPr>
      </w:pPr>
      <w:r w:rsidRPr="006268E6">
        <w:rPr>
          <w:rFonts w:ascii="Times New Roman" w:hAnsi="Times New Roman"/>
          <w:sz w:val="26"/>
          <w:szCs w:val="26"/>
        </w:rPr>
        <w:t>2. Неоднократные (два и более) случаи аварийных ситуаций, произошедшие на объектах, относящихся к общему имуществу в одном и том же многоквартирном доме, в течение трех месяцев подряд.</w:t>
      </w:r>
    </w:p>
    <w:p w:rsidR="006268E6" w:rsidRPr="006268E6" w:rsidRDefault="006268E6" w:rsidP="006268E6">
      <w:pPr>
        <w:pStyle w:val="s1"/>
        <w:shd w:val="clear" w:color="auto" w:fill="FFFFFF"/>
        <w:rPr>
          <w:rFonts w:ascii="Times New Roman" w:hAnsi="Times New Roman" w:cs="Times New Roman"/>
        </w:rPr>
      </w:pPr>
      <w:r w:rsidRPr="006268E6">
        <w:rPr>
          <w:rFonts w:ascii="Times New Roman" w:hAnsi="Times New Roman" w:cs="Times New Roman"/>
          <w:color w:val="000000"/>
        </w:rPr>
        <w:t>3.Поступление в адрес контрольного органа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834DAE" w:rsidRPr="006268E6" w:rsidRDefault="00834DAE" w:rsidP="00164C90">
      <w:pPr>
        <w:pStyle w:val="ConsPlusTitle"/>
        <w:jc w:val="center"/>
        <w:rPr>
          <w:rFonts w:ascii="Times New Roman" w:hAnsi="Times New Roman" w:cs="Times New Roman"/>
          <w:sz w:val="26"/>
          <w:szCs w:val="26"/>
        </w:rPr>
      </w:pPr>
    </w:p>
    <w:sectPr w:rsidR="00834DAE" w:rsidRPr="006268E6" w:rsidSect="006F310E">
      <w:headerReference w:type="default" r:id="rId10"/>
      <w:pgSz w:w="11906" w:h="16838"/>
      <w:pgMar w:top="29" w:right="707" w:bottom="568" w:left="1418" w:header="454" w:footer="709"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DA0" w:rsidRDefault="001E4DA0" w:rsidP="003D1FD5">
      <w:pPr>
        <w:spacing w:after="0" w:line="240" w:lineRule="auto"/>
      </w:pPr>
      <w:r>
        <w:separator/>
      </w:r>
    </w:p>
  </w:endnote>
  <w:endnote w:type="continuationSeparator" w:id="1">
    <w:p w:rsidR="001E4DA0" w:rsidRDefault="001E4DA0" w:rsidP="003D1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DA0" w:rsidRDefault="001E4DA0" w:rsidP="003D1FD5">
      <w:pPr>
        <w:spacing w:after="0" w:line="240" w:lineRule="auto"/>
      </w:pPr>
      <w:r>
        <w:separator/>
      </w:r>
    </w:p>
  </w:footnote>
  <w:footnote w:type="continuationSeparator" w:id="1">
    <w:p w:rsidR="001E4DA0" w:rsidRDefault="001E4DA0" w:rsidP="003D1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7F4" w:rsidRDefault="00BF5B97">
    <w:pPr>
      <w:pStyle w:val="a4"/>
      <w:jc w:val="center"/>
    </w:pPr>
    <w:r>
      <w:fldChar w:fldCharType="begin"/>
    </w:r>
    <w:r w:rsidR="00FD44F8">
      <w:instrText xml:space="preserve"> PAGE   \* MERGEFORMAT </w:instrText>
    </w:r>
    <w:r>
      <w:fldChar w:fldCharType="separate"/>
    </w:r>
    <w:r w:rsidR="001F0047">
      <w:rPr>
        <w:noProof/>
      </w:rPr>
      <w:t>2</w:t>
    </w:r>
    <w:r>
      <w:rPr>
        <w:noProof/>
      </w:rPr>
      <w:fldChar w:fldCharType="end"/>
    </w:r>
  </w:p>
  <w:p w:rsidR="00C817F4" w:rsidRDefault="00C817F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0CFF51ED"/>
    <w:multiLevelType w:val="multilevel"/>
    <w:tmpl w:val="4E1ABBE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F6E2513"/>
    <w:multiLevelType w:val="multilevel"/>
    <w:tmpl w:val="E446D0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3955F08"/>
    <w:multiLevelType w:val="multilevel"/>
    <w:tmpl w:val="16E0CF2A"/>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5BC7CD1"/>
    <w:multiLevelType w:val="multilevel"/>
    <w:tmpl w:val="6B0885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7204F82"/>
    <w:multiLevelType w:val="hybridMultilevel"/>
    <w:tmpl w:val="D12ADC5E"/>
    <w:lvl w:ilvl="0" w:tplc="CA686C1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nsid w:val="19CF5FCD"/>
    <w:multiLevelType w:val="hybridMultilevel"/>
    <w:tmpl w:val="67A82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456FF3"/>
    <w:multiLevelType w:val="multilevel"/>
    <w:tmpl w:val="FC4EF8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2141874"/>
    <w:multiLevelType w:val="hybridMultilevel"/>
    <w:tmpl w:val="F9F4ABD6"/>
    <w:lvl w:ilvl="0" w:tplc="A66C188C">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700F9E"/>
    <w:multiLevelType w:val="hybridMultilevel"/>
    <w:tmpl w:val="9EF22218"/>
    <w:lvl w:ilvl="0" w:tplc="F784268A">
      <w:start w:val="1"/>
      <w:numFmt w:val="decimal"/>
      <w:suff w:val="space"/>
      <w:lvlText w:val="%1)"/>
      <w:lvlJc w:val="left"/>
      <w:pPr>
        <w:ind w:left="981" w:hanging="55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3">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A9A0309"/>
    <w:multiLevelType w:val="multilevel"/>
    <w:tmpl w:val="32A650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1B34E64"/>
    <w:multiLevelType w:val="multilevel"/>
    <w:tmpl w:val="2DFEBF9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44440B8"/>
    <w:multiLevelType w:val="multilevel"/>
    <w:tmpl w:val="0854BD4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8">
    <w:nsid w:val="45116BAE"/>
    <w:multiLevelType w:val="multilevel"/>
    <w:tmpl w:val="8A5EE41E"/>
    <w:lvl w:ilvl="0">
      <w:start w:val="1"/>
      <w:numFmt w:val="decimal"/>
      <w:lvlText w:val="%1."/>
      <w:lvlJc w:val="left"/>
    </w:lvl>
    <w:lvl w:ilvl="1">
      <w:start w:val="1"/>
      <w:numFmt w:val="decimal"/>
      <w:lvlText w:val="%2."/>
      <w:lvlJc w:val="left"/>
    </w:lvl>
    <w:lvl w:ilvl="2">
      <w:start w:val="8"/>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2">
    <w:nsid w:val="55612898"/>
    <w:multiLevelType w:val="multilevel"/>
    <w:tmpl w:val="2A7E9412"/>
    <w:lvl w:ilvl="0">
      <w:start w:val="1"/>
      <w:numFmt w:val="decimal"/>
      <w:lvlText w:val="%1."/>
      <w:lvlJc w:val="left"/>
    </w:lvl>
    <w:lvl w:ilvl="1">
      <w:start w:val="1"/>
      <w:numFmt w:val="decimal"/>
      <w:lvlText w:val="%2."/>
      <w:lvlJc w:val="left"/>
    </w:lvl>
    <w:lvl w:ilvl="2">
      <w:start w:val="4"/>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56C05AF1"/>
    <w:multiLevelType w:val="hybridMultilevel"/>
    <w:tmpl w:val="056425E0"/>
    <w:lvl w:ilvl="0" w:tplc="0419000F">
      <w:start w:val="1"/>
      <w:numFmt w:val="decimal"/>
      <w:lvlText w:val="%1."/>
      <w:lvlJc w:val="left"/>
      <w:pPr>
        <w:ind w:left="1495"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5">
    <w:nsid w:val="5C2E24D2"/>
    <w:multiLevelType w:val="multilevel"/>
    <w:tmpl w:val="A44EF31C"/>
    <w:lvl w:ilvl="0">
      <w:start w:val="1"/>
      <w:numFmt w:val="decimal"/>
      <w:lvlText w:val="%1."/>
      <w:lvlJc w:val="left"/>
    </w:lvl>
    <w:lvl w:ilvl="1">
      <w:start w:val="1"/>
      <w:numFmt w:val="decimal"/>
      <w:lvlText w:val="%2."/>
      <w:lvlJc w:val="left"/>
    </w:lvl>
    <w:lvl w:ilvl="2">
      <w:start w:val="3"/>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E6B7D32"/>
    <w:multiLevelType w:val="multilevel"/>
    <w:tmpl w:val="58563C5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2214F99"/>
    <w:multiLevelType w:val="multilevel"/>
    <w:tmpl w:val="D384FD84"/>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2437793"/>
    <w:multiLevelType w:val="hybridMultilevel"/>
    <w:tmpl w:val="3B5A5A02"/>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9">
    <w:nsid w:val="63254BD7"/>
    <w:multiLevelType w:val="multilevel"/>
    <w:tmpl w:val="54942882"/>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6AFD4506"/>
    <w:multiLevelType w:val="hybridMultilevel"/>
    <w:tmpl w:val="54FE0668"/>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31">
    <w:nsid w:val="6FF5694F"/>
    <w:multiLevelType w:val="multilevel"/>
    <w:tmpl w:val="80C219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79130E50"/>
    <w:multiLevelType w:val="multilevel"/>
    <w:tmpl w:val="8CAE7062"/>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B8A2AA0"/>
    <w:multiLevelType w:val="hybridMultilevel"/>
    <w:tmpl w:val="D56C4942"/>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num w:numId="1">
    <w:abstractNumId w:val="0"/>
  </w:num>
  <w:num w:numId="2">
    <w:abstractNumId w:val="1"/>
  </w:num>
  <w:num w:numId="3">
    <w:abstractNumId w:val="13"/>
  </w:num>
  <w:num w:numId="4">
    <w:abstractNumId w:val="33"/>
  </w:num>
  <w:num w:numId="5">
    <w:abstractNumId w:val="23"/>
  </w:num>
  <w:num w:numId="6">
    <w:abstractNumId w:val="16"/>
  </w:num>
  <w:num w:numId="7">
    <w:abstractNumId w:val="27"/>
  </w:num>
  <w:num w:numId="8">
    <w:abstractNumId w:val="4"/>
  </w:num>
  <w:num w:numId="9">
    <w:abstractNumId w:val="32"/>
  </w:num>
  <w:num w:numId="10">
    <w:abstractNumId w:val="25"/>
  </w:num>
  <w:num w:numId="11">
    <w:abstractNumId w:val="15"/>
  </w:num>
  <w:num w:numId="12">
    <w:abstractNumId w:val="26"/>
  </w:num>
  <w:num w:numId="13">
    <w:abstractNumId w:val="14"/>
  </w:num>
  <w:num w:numId="14">
    <w:abstractNumId w:val="5"/>
  </w:num>
  <w:num w:numId="15">
    <w:abstractNumId w:val="10"/>
  </w:num>
  <w:num w:numId="16">
    <w:abstractNumId w:val="29"/>
  </w:num>
  <w:num w:numId="17">
    <w:abstractNumId w:val="3"/>
  </w:num>
  <w:num w:numId="18">
    <w:abstractNumId w:val="22"/>
  </w:num>
  <w:num w:numId="19">
    <w:abstractNumId w:val="6"/>
  </w:num>
  <w:num w:numId="20">
    <w:abstractNumId w:val="18"/>
  </w:num>
  <w:num w:numId="21">
    <w:abstractNumId w:val="31"/>
  </w:num>
  <w:num w:numId="22">
    <w:abstractNumId w:val="19"/>
  </w:num>
  <w:num w:numId="23">
    <w:abstractNumId w:val="20"/>
  </w:num>
  <w:num w:numId="24">
    <w:abstractNumId w:val="28"/>
  </w:num>
  <w:num w:numId="25">
    <w:abstractNumId w:val="34"/>
  </w:num>
  <w:num w:numId="26">
    <w:abstractNumId w:val="3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7"/>
  </w:num>
  <w:num w:numId="30">
    <w:abstractNumId w:val="2"/>
  </w:num>
  <w:num w:numId="31">
    <w:abstractNumId w:val="8"/>
  </w:num>
  <w:num w:numId="32">
    <w:abstractNumId w:val="21"/>
  </w:num>
  <w:num w:numId="33">
    <w:abstractNumId w:val="11"/>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D1FD5"/>
    <w:rsid w:val="00000225"/>
    <w:rsid w:val="0000328A"/>
    <w:rsid w:val="000034F3"/>
    <w:rsid w:val="00004DD6"/>
    <w:rsid w:val="00004F5C"/>
    <w:rsid w:val="0000564B"/>
    <w:rsid w:val="00006391"/>
    <w:rsid w:val="00012503"/>
    <w:rsid w:val="00013022"/>
    <w:rsid w:val="000144A6"/>
    <w:rsid w:val="00016EF0"/>
    <w:rsid w:val="000202C1"/>
    <w:rsid w:val="00023DE1"/>
    <w:rsid w:val="00024B5F"/>
    <w:rsid w:val="00024CCE"/>
    <w:rsid w:val="00030A8F"/>
    <w:rsid w:val="00031F69"/>
    <w:rsid w:val="00032034"/>
    <w:rsid w:val="000356E0"/>
    <w:rsid w:val="00040BA4"/>
    <w:rsid w:val="00040F02"/>
    <w:rsid w:val="00041AEE"/>
    <w:rsid w:val="0005242F"/>
    <w:rsid w:val="00055082"/>
    <w:rsid w:val="00055E4D"/>
    <w:rsid w:val="0006099B"/>
    <w:rsid w:val="0006237B"/>
    <w:rsid w:val="00067DFD"/>
    <w:rsid w:val="00070099"/>
    <w:rsid w:val="0007326F"/>
    <w:rsid w:val="00074FAA"/>
    <w:rsid w:val="00075B2B"/>
    <w:rsid w:val="00080310"/>
    <w:rsid w:val="00096DB5"/>
    <w:rsid w:val="000A0633"/>
    <w:rsid w:val="000A3885"/>
    <w:rsid w:val="000B573A"/>
    <w:rsid w:val="000C3277"/>
    <w:rsid w:val="000D12C8"/>
    <w:rsid w:val="000D12CC"/>
    <w:rsid w:val="000E3016"/>
    <w:rsid w:val="000E4A89"/>
    <w:rsid w:val="000E6C47"/>
    <w:rsid w:val="000F398B"/>
    <w:rsid w:val="000F487C"/>
    <w:rsid w:val="001027D4"/>
    <w:rsid w:val="001101FF"/>
    <w:rsid w:val="001178CD"/>
    <w:rsid w:val="00120737"/>
    <w:rsid w:val="00120DD2"/>
    <w:rsid w:val="0012797F"/>
    <w:rsid w:val="00130325"/>
    <w:rsid w:val="0013542A"/>
    <w:rsid w:val="0014286B"/>
    <w:rsid w:val="00144118"/>
    <w:rsid w:val="00154884"/>
    <w:rsid w:val="00155B6B"/>
    <w:rsid w:val="00156074"/>
    <w:rsid w:val="00156C9C"/>
    <w:rsid w:val="00156F17"/>
    <w:rsid w:val="001570DF"/>
    <w:rsid w:val="001577C1"/>
    <w:rsid w:val="00164C90"/>
    <w:rsid w:val="00164F62"/>
    <w:rsid w:val="0016757E"/>
    <w:rsid w:val="001710DB"/>
    <w:rsid w:val="00173325"/>
    <w:rsid w:val="00174A05"/>
    <w:rsid w:val="00175F23"/>
    <w:rsid w:val="0017612A"/>
    <w:rsid w:val="00177155"/>
    <w:rsid w:val="001815A1"/>
    <w:rsid w:val="001825AC"/>
    <w:rsid w:val="00184F4C"/>
    <w:rsid w:val="00185A53"/>
    <w:rsid w:val="001909C7"/>
    <w:rsid w:val="00194228"/>
    <w:rsid w:val="0019744D"/>
    <w:rsid w:val="001A2926"/>
    <w:rsid w:val="001A4546"/>
    <w:rsid w:val="001A540A"/>
    <w:rsid w:val="001B0CB0"/>
    <w:rsid w:val="001B75B4"/>
    <w:rsid w:val="001C303B"/>
    <w:rsid w:val="001C631E"/>
    <w:rsid w:val="001D0C93"/>
    <w:rsid w:val="001D187F"/>
    <w:rsid w:val="001D1D4F"/>
    <w:rsid w:val="001D39E0"/>
    <w:rsid w:val="001D5D73"/>
    <w:rsid w:val="001D6B79"/>
    <w:rsid w:val="001D73A8"/>
    <w:rsid w:val="001E146C"/>
    <w:rsid w:val="001E4DA0"/>
    <w:rsid w:val="001E73D1"/>
    <w:rsid w:val="001F0047"/>
    <w:rsid w:val="00201030"/>
    <w:rsid w:val="002058F3"/>
    <w:rsid w:val="002065EA"/>
    <w:rsid w:val="00214D86"/>
    <w:rsid w:val="002174AA"/>
    <w:rsid w:val="00225728"/>
    <w:rsid w:val="00226468"/>
    <w:rsid w:val="002341D6"/>
    <w:rsid w:val="002365F0"/>
    <w:rsid w:val="002370EB"/>
    <w:rsid w:val="00242AFD"/>
    <w:rsid w:val="002454C6"/>
    <w:rsid w:val="00250F5D"/>
    <w:rsid w:val="00254759"/>
    <w:rsid w:val="00255AF2"/>
    <w:rsid w:val="00262EF2"/>
    <w:rsid w:val="00265F95"/>
    <w:rsid w:val="00266A94"/>
    <w:rsid w:val="00267A45"/>
    <w:rsid w:val="00274AF7"/>
    <w:rsid w:val="002779AE"/>
    <w:rsid w:val="002809FB"/>
    <w:rsid w:val="0028384C"/>
    <w:rsid w:val="00284380"/>
    <w:rsid w:val="00285E7D"/>
    <w:rsid w:val="00290A67"/>
    <w:rsid w:val="002A117F"/>
    <w:rsid w:val="002A3776"/>
    <w:rsid w:val="002A55B4"/>
    <w:rsid w:val="002B4C0D"/>
    <w:rsid w:val="002C3C0D"/>
    <w:rsid w:val="002C6F9C"/>
    <w:rsid w:val="002D14B8"/>
    <w:rsid w:val="002E32C1"/>
    <w:rsid w:val="002F0392"/>
    <w:rsid w:val="002F2474"/>
    <w:rsid w:val="002F7B34"/>
    <w:rsid w:val="00303B6B"/>
    <w:rsid w:val="003117BF"/>
    <w:rsid w:val="003131C6"/>
    <w:rsid w:val="0031603F"/>
    <w:rsid w:val="003176A5"/>
    <w:rsid w:val="00320B3B"/>
    <w:rsid w:val="003244FB"/>
    <w:rsid w:val="0033132E"/>
    <w:rsid w:val="003322BC"/>
    <w:rsid w:val="00333916"/>
    <w:rsid w:val="00340B5B"/>
    <w:rsid w:val="00347BE7"/>
    <w:rsid w:val="00351101"/>
    <w:rsid w:val="00351909"/>
    <w:rsid w:val="00355E71"/>
    <w:rsid w:val="00356EDC"/>
    <w:rsid w:val="003579DD"/>
    <w:rsid w:val="00357AB3"/>
    <w:rsid w:val="00364B12"/>
    <w:rsid w:val="00365D22"/>
    <w:rsid w:val="00366052"/>
    <w:rsid w:val="00370637"/>
    <w:rsid w:val="0037358B"/>
    <w:rsid w:val="00376389"/>
    <w:rsid w:val="00377ED9"/>
    <w:rsid w:val="00384B3B"/>
    <w:rsid w:val="0038724D"/>
    <w:rsid w:val="00392636"/>
    <w:rsid w:val="003929CE"/>
    <w:rsid w:val="003A2494"/>
    <w:rsid w:val="003A71B6"/>
    <w:rsid w:val="003B36DE"/>
    <w:rsid w:val="003B3C2A"/>
    <w:rsid w:val="003B4F92"/>
    <w:rsid w:val="003C392E"/>
    <w:rsid w:val="003C39CB"/>
    <w:rsid w:val="003C560E"/>
    <w:rsid w:val="003C665A"/>
    <w:rsid w:val="003D1FD5"/>
    <w:rsid w:val="003D37C9"/>
    <w:rsid w:val="003E1C15"/>
    <w:rsid w:val="003E2879"/>
    <w:rsid w:val="003E31FF"/>
    <w:rsid w:val="003E61BA"/>
    <w:rsid w:val="003F1770"/>
    <w:rsid w:val="003F261B"/>
    <w:rsid w:val="003F4FB0"/>
    <w:rsid w:val="004006DB"/>
    <w:rsid w:val="004051F2"/>
    <w:rsid w:val="0041087E"/>
    <w:rsid w:val="004109CC"/>
    <w:rsid w:val="00411A39"/>
    <w:rsid w:val="00412F7D"/>
    <w:rsid w:val="00425CED"/>
    <w:rsid w:val="00425ECD"/>
    <w:rsid w:val="00433BC8"/>
    <w:rsid w:val="004372B2"/>
    <w:rsid w:val="004374C0"/>
    <w:rsid w:val="0044235F"/>
    <w:rsid w:val="00442A8C"/>
    <w:rsid w:val="00445B71"/>
    <w:rsid w:val="00447DC6"/>
    <w:rsid w:val="00455D34"/>
    <w:rsid w:val="0045689E"/>
    <w:rsid w:val="0046197F"/>
    <w:rsid w:val="00464972"/>
    <w:rsid w:val="004657E3"/>
    <w:rsid w:val="00465E27"/>
    <w:rsid w:val="00466189"/>
    <w:rsid w:val="00466C93"/>
    <w:rsid w:val="00470FD4"/>
    <w:rsid w:val="00476E78"/>
    <w:rsid w:val="00481728"/>
    <w:rsid w:val="00482415"/>
    <w:rsid w:val="00482451"/>
    <w:rsid w:val="004829D8"/>
    <w:rsid w:val="00485219"/>
    <w:rsid w:val="004921A7"/>
    <w:rsid w:val="00497974"/>
    <w:rsid w:val="004A135E"/>
    <w:rsid w:val="004A3BD0"/>
    <w:rsid w:val="004A47E7"/>
    <w:rsid w:val="004A5E76"/>
    <w:rsid w:val="004A60D2"/>
    <w:rsid w:val="004A653A"/>
    <w:rsid w:val="004B1D9A"/>
    <w:rsid w:val="004C0C33"/>
    <w:rsid w:val="004C210C"/>
    <w:rsid w:val="004C2B6B"/>
    <w:rsid w:val="004C5AFA"/>
    <w:rsid w:val="004D12F0"/>
    <w:rsid w:val="004D1505"/>
    <w:rsid w:val="004D2A80"/>
    <w:rsid w:val="004D5F33"/>
    <w:rsid w:val="004E15F3"/>
    <w:rsid w:val="004E1C24"/>
    <w:rsid w:val="004F32EE"/>
    <w:rsid w:val="005010A3"/>
    <w:rsid w:val="00502739"/>
    <w:rsid w:val="005049FC"/>
    <w:rsid w:val="00504C7A"/>
    <w:rsid w:val="00524C47"/>
    <w:rsid w:val="00530DD1"/>
    <w:rsid w:val="0053122A"/>
    <w:rsid w:val="00532C0C"/>
    <w:rsid w:val="00533602"/>
    <w:rsid w:val="005340A0"/>
    <w:rsid w:val="005344FD"/>
    <w:rsid w:val="00535443"/>
    <w:rsid w:val="00537806"/>
    <w:rsid w:val="00544EF5"/>
    <w:rsid w:val="0054591D"/>
    <w:rsid w:val="005530E6"/>
    <w:rsid w:val="005536E0"/>
    <w:rsid w:val="00553A66"/>
    <w:rsid w:val="005560BE"/>
    <w:rsid w:val="0055747E"/>
    <w:rsid w:val="00560D0A"/>
    <w:rsid w:val="005649D4"/>
    <w:rsid w:val="00565A8F"/>
    <w:rsid w:val="00565B49"/>
    <w:rsid w:val="00565BA1"/>
    <w:rsid w:val="0056619F"/>
    <w:rsid w:val="005825A7"/>
    <w:rsid w:val="005851AD"/>
    <w:rsid w:val="00585622"/>
    <w:rsid w:val="005857E3"/>
    <w:rsid w:val="00587961"/>
    <w:rsid w:val="00591592"/>
    <w:rsid w:val="00594F95"/>
    <w:rsid w:val="005974C5"/>
    <w:rsid w:val="005A23B5"/>
    <w:rsid w:val="005B033E"/>
    <w:rsid w:val="005B293A"/>
    <w:rsid w:val="005B3247"/>
    <w:rsid w:val="005B4FBE"/>
    <w:rsid w:val="005C148B"/>
    <w:rsid w:val="005D0CC1"/>
    <w:rsid w:val="005D2069"/>
    <w:rsid w:val="005D4069"/>
    <w:rsid w:val="005E3C2C"/>
    <w:rsid w:val="005E4D04"/>
    <w:rsid w:val="005F572F"/>
    <w:rsid w:val="006124CB"/>
    <w:rsid w:val="00614B02"/>
    <w:rsid w:val="00621152"/>
    <w:rsid w:val="00625A56"/>
    <w:rsid w:val="00625E21"/>
    <w:rsid w:val="006268E6"/>
    <w:rsid w:val="006314E1"/>
    <w:rsid w:val="00635632"/>
    <w:rsid w:val="006376F6"/>
    <w:rsid w:val="0064065C"/>
    <w:rsid w:val="006406A9"/>
    <w:rsid w:val="00641C74"/>
    <w:rsid w:val="00642BA6"/>
    <w:rsid w:val="0065529C"/>
    <w:rsid w:val="00657189"/>
    <w:rsid w:val="00660EA6"/>
    <w:rsid w:val="00661A97"/>
    <w:rsid w:val="00662294"/>
    <w:rsid w:val="0067087E"/>
    <w:rsid w:val="0067310D"/>
    <w:rsid w:val="00674052"/>
    <w:rsid w:val="006762F3"/>
    <w:rsid w:val="00681D31"/>
    <w:rsid w:val="006820A2"/>
    <w:rsid w:val="00684289"/>
    <w:rsid w:val="006905A2"/>
    <w:rsid w:val="00692CD8"/>
    <w:rsid w:val="006941DB"/>
    <w:rsid w:val="00694EEF"/>
    <w:rsid w:val="0069616A"/>
    <w:rsid w:val="00697399"/>
    <w:rsid w:val="006A1A7F"/>
    <w:rsid w:val="006A3C91"/>
    <w:rsid w:val="006A44A1"/>
    <w:rsid w:val="006B1759"/>
    <w:rsid w:val="006B2EF1"/>
    <w:rsid w:val="006C0E26"/>
    <w:rsid w:val="006C259F"/>
    <w:rsid w:val="006C46C5"/>
    <w:rsid w:val="006C4B75"/>
    <w:rsid w:val="006C57E5"/>
    <w:rsid w:val="006C649B"/>
    <w:rsid w:val="006C728B"/>
    <w:rsid w:val="006D3268"/>
    <w:rsid w:val="006D5E34"/>
    <w:rsid w:val="006E4FE1"/>
    <w:rsid w:val="006E583C"/>
    <w:rsid w:val="006E5F3A"/>
    <w:rsid w:val="006F06C6"/>
    <w:rsid w:val="006F0C7C"/>
    <w:rsid w:val="006F1835"/>
    <w:rsid w:val="006F310E"/>
    <w:rsid w:val="006F3A96"/>
    <w:rsid w:val="006F5385"/>
    <w:rsid w:val="006F5F00"/>
    <w:rsid w:val="007014DE"/>
    <w:rsid w:val="00703435"/>
    <w:rsid w:val="00703581"/>
    <w:rsid w:val="00705412"/>
    <w:rsid w:val="00705639"/>
    <w:rsid w:val="00714245"/>
    <w:rsid w:val="0071451F"/>
    <w:rsid w:val="00714BDF"/>
    <w:rsid w:val="007206F8"/>
    <w:rsid w:val="007235EB"/>
    <w:rsid w:val="00723792"/>
    <w:rsid w:val="007258FE"/>
    <w:rsid w:val="00727879"/>
    <w:rsid w:val="007344A8"/>
    <w:rsid w:val="00740337"/>
    <w:rsid w:val="00741047"/>
    <w:rsid w:val="00741315"/>
    <w:rsid w:val="007413AB"/>
    <w:rsid w:val="00741F7C"/>
    <w:rsid w:val="0074629D"/>
    <w:rsid w:val="00746C87"/>
    <w:rsid w:val="00747268"/>
    <w:rsid w:val="0074752B"/>
    <w:rsid w:val="00751929"/>
    <w:rsid w:val="00753FA8"/>
    <w:rsid w:val="0075777A"/>
    <w:rsid w:val="00763468"/>
    <w:rsid w:val="00764943"/>
    <w:rsid w:val="00766124"/>
    <w:rsid w:val="0077080D"/>
    <w:rsid w:val="0077122B"/>
    <w:rsid w:val="00771AC4"/>
    <w:rsid w:val="0077336F"/>
    <w:rsid w:val="00773D56"/>
    <w:rsid w:val="00781BC6"/>
    <w:rsid w:val="0078262D"/>
    <w:rsid w:val="007832B3"/>
    <w:rsid w:val="007838AD"/>
    <w:rsid w:val="007839B8"/>
    <w:rsid w:val="00790BDA"/>
    <w:rsid w:val="0079223C"/>
    <w:rsid w:val="00792813"/>
    <w:rsid w:val="00797474"/>
    <w:rsid w:val="007A0618"/>
    <w:rsid w:val="007C167A"/>
    <w:rsid w:val="007D1D13"/>
    <w:rsid w:val="007D38FA"/>
    <w:rsid w:val="007D4861"/>
    <w:rsid w:val="007D50E8"/>
    <w:rsid w:val="007E0CF6"/>
    <w:rsid w:val="007F1623"/>
    <w:rsid w:val="007F37A9"/>
    <w:rsid w:val="007F3B00"/>
    <w:rsid w:val="00801A35"/>
    <w:rsid w:val="00807CCB"/>
    <w:rsid w:val="00812F00"/>
    <w:rsid w:val="008239E7"/>
    <w:rsid w:val="0083049C"/>
    <w:rsid w:val="00834DAE"/>
    <w:rsid w:val="008360E5"/>
    <w:rsid w:val="00837DB2"/>
    <w:rsid w:val="00837DEA"/>
    <w:rsid w:val="008423A5"/>
    <w:rsid w:val="00842FC1"/>
    <w:rsid w:val="00844E6C"/>
    <w:rsid w:val="00851FC1"/>
    <w:rsid w:val="0085460D"/>
    <w:rsid w:val="00855533"/>
    <w:rsid w:val="00856DDE"/>
    <w:rsid w:val="00857BA7"/>
    <w:rsid w:val="00864918"/>
    <w:rsid w:val="00865F3E"/>
    <w:rsid w:val="00872352"/>
    <w:rsid w:val="00882D4F"/>
    <w:rsid w:val="00883C9E"/>
    <w:rsid w:val="00887434"/>
    <w:rsid w:val="00890849"/>
    <w:rsid w:val="008A2889"/>
    <w:rsid w:val="008A45EE"/>
    <w:rsid w:val="008A46F6"/>
    <w:rsid w:val="008A486C"/>
    <w:rsid w:val="008B66F2"/>
    <w:rsid w:val="008B6FF4"/>
    <w:rsid w:val="008D0553"/>
    <w:rsid w:val="008D3B28"/>
    <w:rsid w:val="008D6F19"/>
    <w:rsid w:val="008E1124"/>
    <w:rsid w:val="008E4F3D"/>
    <w:rsid w:val="008F1E86"/>
    <w:rsid w:val="008F47EC"/>
    <w:rsid w:val="008F788B"/>
    <w:rsid w:val="00900761"/>
    <w:rsid w:val="00900C96"/>
    <w:rsid w:val="00901DBF"/>
    <w:rsid w:val="00904E52"/>
    <w:rsid w:val="0090669A"/>
    <w:rsid w:val="00906931"/>
    <w:rsid w:val="0091081E"/>
    <w:rsid w:val="00912518"/>
    <w:rsid w:val="00913CB2"/>
    <w:rsid w:val="00915622"/>
    <w:rsid w:val="00915842"/>
    <w:rsid w:val="0092306D"/>
    <w:rsid w:val="009236BE"/>
    <w:rsid w:val="00926ED3"/>
    <w:rsid w:val="0093128A"/>
    <w:rsid w:val="00932247"/>
    <w:rsid w:val="0093780D"/>
    <w:rsid w:val="00941BAA"/>
    <w:rsid w:val="009455BC"/>
    <w:rsid w:val="00950A5C"/>
    <w:rsid w:val="0095173D"/>
    <w:rsid w:val="00951D95"/>
    <w:rsid w:val="00952B61"/>
    <w:rsid w:val="00952EB2"/>
    <w:rsid w:val="0095695F"/>
    <w:rsid w:val="009576D3"/>
    <w:rsid w:val="00966D6A"/>
    <w:rsid w:val="00967E01"/>
    <w:rsid w:val="00970418"/>
    <w:rsid w:val="00974EED"/>
    <w:rsid w:val="0098083B"/>
    <w:rsid w:val="00981FF8"/>
    <w:rsid w:val="00986DF9"/>
    <w:rsid w:val="00990D67"/>
    <w:rsid w:val="009A3452"/>
    <w:rsid w:val="009B26BE"/>
    <w:rsid w:val="009B381C"/>
    <w:rsid w:val="009B39B4"/>
    <w:rsid w:val="009B6B20"/>
    <w:rsid w:val="009B7B6B"/>
    <w:rsid w:val="009C0044"/>
    <w:rsid w:val="009C0134"/>
    <w:rsid w:val="009C0DFC"/>
    <w:rsid w:val="009C1845"/>
    <w:rsid w:val="009C2E65"/>
    <w:rsid w:val="009C3983"/>
    <w:rsid w:val="009C4AD0"/>
    <w:rsid w:val="009C5039"/>
    <w:rsid w:val="009D1F3B"/>
    <w:rsid w:val="009D2950"/>
    <w:rsid w:val="009D2B48"/>
    <w:rsid w:val="009D3B48"/>
    <w:rsid w:val="009E0F55"/>
    <w:rsid w:val="009E538E"/>
    <w:rsid w:val="009F0C5F"/>
    <w:rsid w:val="009F2C1A"/>
    <w:rsid w:val="00A00CB0"/>
    <w:rsid w:val="00A024C1"/>
    <w:rsid w:val="00A03148"/>
    <w:rsid w:val="00A03205"/>
    <w:rsid w:val="00A04227"/>
    <w:rsid w:val="00A070D2"/>
    <w:rsid w:val="00A12100"/>
    <w:rsid w:val="00A146CB"/>
    <w:rsid w:val="00A15E4B"/>
    <w:rsid w:val="00A218B3"/>
    <w:rsid w:val="00A25212"/>
    <w:rsid w:val="00A2686C"/>
    <w:rsid w:val="00A31C79"/>
    <w:rsid w:val="00A32B9B"/>
    <w:rsid w:val="00A36B30"/>
    <w:rsid w:val="00A40E84"/>
    <w:rsid w:val="00A50AD1"/>
    <w:rsid w:val="00A54C5D"/>
    <w:rsid w:val="00A5604E"/>
    <w:rsid w:val="00A56FF5"/>
    <w:rsid w:val="00A65083"/>
    <w:rsid w:val="00A66589"/>
    <w:rsid w:val="00A67C55"/>
    <w:rsid w:val="00A71878"/>
    <w:rsid w:val="00A760AB"/>
    <w:rsid w:val="00A76B95"/>
    <w:rsid w:val="00A77778"/>
    <w:rsid w:val="00A83011"/>
    <w:rsid w:val="00A86410"/>
    <w:rsid w:val="00A87ECA"/>
    <w:rsid w:val="00A93E0E"/>
    <w:rsid w:val="00A95165"/>
    <w:rsid w:val="00A9551D"/>
    <w:rsid w:val="00AA033C"/>
    <w:rsid w:val="00AA1015"/>
    <w:rsid w:val="00AA139C"/>
    <w:rsid w:val="00AA425F"/>
    <w:rsid w:val="00AA7363"/>
    <w:rsid w:val="00AA7559"/>
    <w:rsid w:val="00AB0925"/>
    <w:rsid w:val="00AB0C27"/>
    <w:rsid w:val="00AB2873"/>
    <w:rsid w:val="00AB30F6"/>
    <w:rsid w:val="00AB73BF"/>
    <w:rsid w:val="00AB7F99"/>
    <w:rsid w:val="00AC0C74"/>
    <w:rsid w:val="00AD0143"/>
    <w:rsid w:val="00AD129A"/>
    <w:rsid w:val="00AD6663"/>
    <w:rsid w:val="00AD67E3"/>
    <w:rsid w:val="00AE2244"/>
    <w:rsid w:val="00AE5274"/>
    <w:rsid w:val="00AE5850"/>
    <w:rsid w:val="00AE659A"/>
    <w:rsid w:val="00AF2171"/>
    <w:rsid w:val="00AF4DB5"/>
    <w:rsid w:val="00AF512D"/>
    <w:rsid w:val="00B02670"/>
    <w:rsid w:val="00B041ED"/>
    <w:rsid w:val="00B05CCF"/>
    <w:rsid w:val="00B05ECA"/>
    <w:rsid w:val="00B12B9F"/>
    <w:rsid w:val="00B27653"/>
    <w:rsid w:val="00B30CED"/>
    <w:rsid w:val="00B338CB"/>
    <w:rsid w:val="00B345D4"/>
    <w:rsid w:val="00B37FE3"/>
    <w:rsid w:val="00B40046"/>
    <w:rsid w:val="00B45DD1"/>
    <w:rsid w:val="00B46B32"/>
    <w:rsid w:val="00B46D12"/>
    <w:rsid w:val="00B5353D"/>
    <w:rsid w:val="00B53C54"/>
    <w:rsid w:val="00B54F82"/>
    <w:rsid w:val="00B55276"/>
    <w:rsid w:val="00B55AA3"/>
    <w:rsid w:val="00B565C7"/>
    <w:rsid w:val="00B568AF"/>
    <w:rsid w:val="00B620C6"/>
    <w:rsid w:val="00B63058"/>
    <w:rsid w:val="00B63DA6"/>
    <w:rsid w:val="00B64FC7"/>
    <w:rsid w:val="00B706D8"/>
    <w:rsid w:val="00B71D51"/>
    <w:rsid w:val="00B737D9"/>
    <w:rsid w:val="00B8186E"/>
    <w:rsid w:val="00B8368F"/>
    <w:rsid w:val="00B83B42"/>
    <w:rsid w:val="00B84BEB"/>
    <w:rsid w:val="00B84FF8"/>
    <w:rsid w:val="00B851F8"/>
    <w:rsid w:val="00B90A68"/>
    <w:rsid w:val="00BA01CE"/>
    <w:rsid w:val="00BA29E3"/>
    <w:rsid w:val="00BA2C1F"/>
    <w:rsid w:val="00BB03C9"/>
    <w:rsid w:val="00BB0ED9"/>
    <w:rsid w:val="00BB2D1D"/>
    <w:rsid w:val="00BB4E97"/>
    <w:rsid w:val="00BB6487"/>
    <w:rsid w:val="00BC0844"/>
    <w:rsid w:val="00BC17BC"/>
    <w:rsid w:val="00BC4583"/>
    <w:rsid w:val="00BC4E16"/>
    <w:rsid w:val="00BC59B1"/>
    <w:rsid w:val="00BC7DEA"/>
    <w:rsid w:val="00BD1392"/>
    <w:rsid w:val="00BD52D7"/>
    <w:rsid w:val="00BD602F"/>
    <w:rsid w:val="00BE263A"/>
    <w:rsid w:val="00BE2D4E"/>
    <w:rsid w:val="00BE2F9B"/>
    <w:rsid w:val="00BF0035"/>
    <w:rsid w:val="00BF0932"/>
    <w:rsid w:val="00BF429F"/>
    <w:rsid w:val="00BF5B97"/>
    <w:rsid w:val="00C00B0B"/>
    <w:rsid w:val="00C07ADF"/>
    <w:rsid w:val="00C10CAA"/>
    <w:rsid w:val="00C10CC6"/>
    <w:rsid w:val="00C11B77"/>
    <w:rsid w:val="00C144D5"/>
    <w:rsid w:val="00C15E1B"/>
    <w:rsid w:val="00C21305"/>
    <w:rsid w:val="00C378F4"/>
    <w:rsid w:val="00C40220"/>
    <w:rsid w:val="00C52EE2"/>
    <w:rsid w:val="00C57757"/>
    <w:rsid w:val="00C60CC8"/>
    <w:rsid w:val="00C6231D"/>
    <w:rsid w:val="00C6283D"/>
    <w:rsid w:val="00C667D7"/>
    <w:rsid w:val="00C6783E"/>
    <w:rsid w:val="00C70E38"/>
    <w:rsid w:val="00C71B8A"/>
    <w:rsid w:val="00C777CC"/>
    <w:rsid w:val="00C80109"/>
    <w:rsid w:val="00C817F4"/>
    <w:rsid w:val="00CA18BB"/>
    <w:rsid w:val="00CA70F4"/>
    <w:rsid w:val="00CB05E2"/>
    <w:rsid w:val="00CB72D5"/>
    <w:rsid w:val="00CC12A4"/>
    <w:rsid w:val="00CC332C"/>
    <w:rsid w:val="00CC3479"/>
    <w:rsid w:val="00CE0B39"/>
    <w:rsid w:val="00CE47B8"/>
    <w:rsid w:val="00CE4F4C"/>
    <w:rsid w:val="00CF1755"/>
    <w:rsid w:val="00D044F2"/>
    <w:rsid w:val="00D056F6"/>
    <w:rsid w:val="00D06838"/>
    <w:rsid w:val="00D15733"/>
    <w:rsid w:val="00D16033"/>
    <w:rsid w:val="00D24D98"/>
    <w:rsid w:val="00D270D5"/>
    <w:rsid w:val="00D2731D"/>
    <w:rsid w:val="00D279F9"/>
    <w:rsid w:val="00D32631"/>
    <w:rsid w:val="00D33440"/>
    <w:rsid w:val="00D35706"/>
    <w:rsid w:val="00D36576"/>
    <w:rsid w:val="00D445B4"/>
    <w:rsid w:val="00D45E38"/>
    <w:rsid w:val="00D54BE3"/>
    <w:rsid w:val="00D56DFD"/>
    <w:rsid w:val="00D63559"/>
    <w:rsid w:val="00D63672"/>
    <w:rsid w:val="00D65041"/>
    <w:rsid w:val="00D70DBE"/>
    <w:rsid w:val="00D70FD4"/>
    <w:rsid w:val="00D71DD2"/>
    <w:rsid w:val="00D7283E"/>
    <w:rsid w:val="00D73F10"/>
    <w:rsid w:val="00D75F2B"/>
    <w:rsid w:val="00D830F1"/>
    <w:rsid w:val="00D8636B"/>
    <w:rsid w:val="00D943E0"/>
    <w:rsid w:val="00D95496"/>
    <w:rsid w:val="00DB3DDA"/>
    <w:rsid w:val="00DB3F24"/>
    <w:rsid w:val="00DC134E"/>
    <w:rsid w:val="00DC2055"/>
    <w:rsid w:val="00DC356D"/>
    <w:rsid w:val="00DC3DA2"/>
    <w:rsid w:val="00DC6690"/>
    <w:rsid w:val="00DC6B50"/>
    <w:rsid w:val="00DD6174"/>
    <w:rsid w:val="00DE04DA"/>
    <w:rsid w:val="00DE3F95"/>
    <w:rsid w:val="00DE4699"/>
    <w:rsid w:val="00DE5A8D"/>
    <w:rsid w:val="00DE7062"/>
    <w:rsid w:val="00DE7CA5"/>
    <w:rsid w:val="00E0069E"/>
    <w:rsid w:val="00E07F46"/>
    <w:rsid w:val="00E106F3"/>
    <w:rsid w:val="00E163E1"/>
    <w:rsid w:val="00E212CF"/>
    <w:rsid w:val="00E23BA7"/>
    <w:rsid w:val="00E240F7"/>
    <w:rsid w:val="00E253AB"/>
    <w:rsid w:val="00E26218"/>
    <w:rsid w:val="00E27BFF"/>
    <w:rsid w:val="00E27E2B"/>
    <w:rsid w:val="00E31A61"/>
    <w:rsid w:val="00E33A72"/>
    <w:rsid w:val="00E40FA6"/>
    <w:rsid w:val="00E41C8A"/>
    <w:rsid w:val="00E4540B"/>
    <w:rsid w:val="00E5326D"/>
    <w:rsid w:val="00E53C98"/>
    <w:rsid w:val="00E60D55"/>
    <w:rsid w:val="00E63E2C"/>
    <w:rsid w:val="00E71D20"/>
    <w:rsid w:val="00E76DE5"/>
    <w:rsid w:val="00E81B1D"/>
    <w:rsid w:val="00E829B9"/>
    <w:rsid w:val="00E84D9E"/>
    <w:rsid w:val="00E90486"/>
    <w:rsid w:val="00E97FC0"/>
    <w:rsid w:val="00EB07E9"/>
    <w:rsid w:val="00EB150D"/>
    <w:rsid w:val="00EC5257"/>
    <w:rsid w:val="00EC66F0"/>
    <w:rsid w:val="00ED1698"/>
    <w:rsid w:val="00ED1925"/>
    <w:rsid w:val="00ED26F8"/>
    <w:rsid w:val="00ED5082"/>
    <w:rsid w:val="00ED5E99"/>
    <w:rsid w:val="00ED74CB"/>
    <w:rsid w:val="00EE70F7"/>
    <w:rsid w:val="00EF1C92"/>
    <w:rsid w:val="00EF5B80"/>
    <w:rsid w:val="00EF65AC"/>
    <w:rsid w:val="00F04A02"/>
    <w:rsid w:val="00F04C0D"/>
    <w:rsid w:val="00F2173E"/>
    <w:rsid w:val="00F219D5"/>
    <w:rsid w:val="00F242A8"/>
    <w:rsid w:val="00F2460F"/>
    <w:rsid w:val="00F2604F"/>
    <w:rsid w:val="00F31009"/>
    <w:rsid w:val="00F409E5"/>
    <w:rsid w:val="00F41B1C"/>
    <w:rsid w:val="00F41B55"/>
    <w:rsid w:val="00F43A63"/>
    <w:rsid w:val="00F4722F"/>
    <w:rsid w:val="00F523CE"/>
    <w:rsid w:val="00F543B1"/>
    <w:rsid w:val="00F57A29"/>
    <w:rsid w:val="00F6543D"/>
    <w:rsid w:val="00F678DB"/>
    <w:rsid w:val="00F707A7"/>
    <w:rsid w:val="00F72102"/>
    <w:rsid w:val="00F73F74"/>
    <w:rsid w:val="00F74029"/>
    <w:rsid w:val="00F7434F"/>
    <w:rsid w:val="00F81849"/>
    <w:rsid w:val="00F86FC2"/>
    <w:rsid w:val="00F874F8"/>
    <w:rsid w:val="00F9170C"/>
    <w:rsid w:val="00F92E06"/>
    <w:rsid w:val="00F94EE6"/>
    <w:rsid w:val="00F96FD0"/>
    <w:rsid w:val="00FA48A4"/>
    <w:rsid w:val="00FA5710"/>
    <w:rsid w:val="00FA74ED"/>
    <w:rsid w:val="00FA7576"/>
    <w:rsid w:val="00FB3B42"/>
    <w:rsid w:val="00FC0B93"/>
    <w:rsid w:val="00FD1F45"/>
    <w:rsid w:val="00FD3331"/>
    <w:rsid w:val="00FD44F8"/>
    <w:rsid w:val="00FD562D"/>
    <w:rsid w:val="00FD5B38"/>
    <w:rsid w:val="00FE0788"/>
    <w:rsid w:val="00FE0C6E"/>
    <w:rsid w:val="00FE133E"/>
    <w:rsid w:val="00FE68DE"/>
    <w:rsid w:val="00FF0A78"/>
    <w:rsid w:val="00FF14C9"/>
    <w:rsid w:val="00FF64D7"/>
    <w:rsid w:val="00FF6B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text" w:uiPriority="0"/>
    <w:lsdException w:name="Title" w:locked="1" w:semiHidden="0" w:uiPriority="10" w:unhideWhenUsed="0" w:qFormat="1"/>
    <w:lsdException w:name="Default Paragraph Font" w:locked="1" w:semiHidden="0" w:uiPriority="0" w:unhideWhenUsed="0"/>
    <w:lsdException w:name="Body Text Indent" w:uiPriority="0"/>
    <w:lsdException w:name="Subtitle" w:locked="1" w:semiHidden="0" w:uiPriority="11"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6BE"/>
    <w:pPr>
      <w:spacing w:after="200" w:line="276" w:lineRule="auto"/>
    </w:pPr>
  </w:style>
  <w:style w:type="paragraph" w:styleId="1">
    <w:name w:val="heading 1"/>
    <w:basedOn w:val="a"/>
    <w:next w:val="a"/>
    <w:link w:val="10"/>
    <w:uiPriority w:val="9"/>
    <w:qFormat/>
    <w:locked/>
    <w:rsid w:val="00A54C5D"/>
    <w:pPr>
      <w:keepNext/>
      <w:suppressAutoHyphens/>
      <w:spacing w:before="240" w:after="60" w:line="240" w:lineRule="auto"/>
      <w:jc w:val="both"/>
      <w:outlineLvl w:val="0"/>
    </w:pPr>
    <w:rPr>
      <w:rFonts w:asciiTheme="majorHAnsi" w:eastAsiaTheme="majorEastAsia" w:hAnsiTheme="majorHAnsi" w:cstheme="majorBidi"/>
      <w:b/>
      <w:bCs/>
      <w:kern w:val="32"/>
      <w:sz w:val="32"/>
      <w:szCs w:val="32"/>
      <w:lang w:eastAsia="zh-CN"/>
    </w:rPr>
  </w:style>
  <w:style w:type="paragraph" w:styleId="2">
    <w:name w:val="heading 2"/>
    <w:basedOn w:val="a"/>
    <w:next w:val="a"/>
    <w:link w:val="20"/>
    <w:uiPriority w:val="9"/>
    <w:qFormat/>
    <w:locked/>
    <w:rsid w:val="008A2889"/>
    <w:pPr>
      <w:spacing w:before="120" w:after="120"/>
      <w:outlineLvl w:val="1"/>
    </w:pPr>
    <w:rPr>
      <w:rFonts w:ascii="XO Thames" w:hAnsi="XO Thames"/>
      <w:b/>
      <w:color w:val="00A0FF"/>
      <w:sz w:val="26"/>
      <w:szCs w:val="20"/>
    </w:rPr>
  </w:style>
  <w:style w:type="paragraph" w:styleId="3">
    <w:name w:val="heading 3"/>
    <w:basedOn w:val="a"/>
    <w:next w:val="a"/>
    <w:link w:val="30"/>
    <w:uiPriority w:val="9"/>
    <w:qFormat/>
    <w:locked/>
    <w:rsid w:val="008A2889"/>
    <w:pPr>
      <w:outlineLvl w:val="2"/>
    </w:pPr>
    <w:rPr>
      <w:rFonts w:ascii="XO Thames" w:hAnsi="XO Thames"/>
      <w:b/>
      <w:i/>
      <w:color w:val="000000"/>
      <w:sz w:val="20"/>
      <w:szCs w:val="20"/>
    </w:rPr>
  </w:style>
  <w:style w:type="paragraph" w:styleId="4">
    <w:name w:val="heading 4"/>
    <w:basedOn w:val="a"/>
    <w:next w:val="a"/>
    <w:link w:val="40"/>
    <w:uiPriority w:val="9"/>
    <w:qFormat/>
    <w:locked/>
    <w:rsid w:val="008A2889"/>
    <w:pPr>
      <w:spacing w:before="120" w:after="120"/>
      <w:outlineLvl w:val="3"/>
    </w:pPr>
    <w:rPr>
      <w:rFonts w:ascii="XO Thames" w:hAnsi="XO Thames"/>
      <w:b/>
      <w:color w:val="595959"/>
      <w:sz w:val="26"/>
      <w:szCs w:val="20"/>
    </w:rPr>
  </w:style>
  <w:style w:type="paragraph" w:styleId="5">
    <w:name w:val="heading 5"/>
    <w:basedOn w:val="a"/>
    <w:next w:val="a"/>
    <w:link w:val="50"/>
    <w:uiPriority w:val="9"/>
    <w:qFormat/>
    <w:locked/>
    <w:rsid w:val="008A2889"/>
    <w:pPr>
      <w:spacing w:before="120" w:after="120"/>
      <w:outlineLvl w:val="4"/>
    </w:pPr>
    <w:rPr>
      <w:rFonts w:ascii="XO Thames" w:hAnsi="XO Thames"/>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C5D"/>
    <w:rPr>
      <w:rFonts w:asciiTheme="majorHAnsi" w:eastAsiaTheme="majorEastAsia" w:hAnsiTheme="majorHAnsi" w:cstheme="majorBidi"/>
      <w:b/>
      <w:bCs/>
      <w:kern w:val="32"/>
      <w:sz w:val="32"/>
      <w:szCs w:val="32"/>
      <w:lang w:eastAsia="zh-CN"/>
    </w:rPr>
  </w:style>
  <w:style w:type="character" w:customStyle="1" w:styleId="20">
    <w:name w:val="Заголовок 2 Знак"/>
    <w:basedOn w:val="a0"/>
    <w:link w:val="2"/>
    <w:uiPriority w:val="9"/>
    <w:rsid w:val="008A2889"/>
    <w:rPr>
      <w:rFonts w:ascii="XO Thames" w:hAnsi="XO Thames"/>
      <w:b/>
      <w:color w:val="00A0FF"/>
      <w:sz w:val="26"/>
      <w:szCs w:val="20"/>
    </w:rPr>
  </w:style>
  <w:style w:type="character" w:customStyle="1" w:styleId="30">
    <w:name w:val="Заголовок 3 Знак"/>
    <w:basedOn w:val="a0"/>
    <w:link w:val="3"/>
    <w:uiPriority w:val="9"/>
    <w:rsid w:val="008A2889"/>
    <w:rPr>
      <w:rFonts w:ascii="XO Thames" w:hAnsi="XO Thames"/>
      <w:b/>
      <w:i/>
      <w:color w:val="000000"/>
      <w:sz w:val="20"/>
      <w:szCs w:val="20"/>
    </w:rPr>
  </w:style>
  <w:style w:type="character" w:customStyle="1" w:styleId="40">
    <w:name w:val="Заголовок 4 Знак"/>
    <w:basedOn w:val="a0"/>
    <w:link w:val="4"/>
    <w:uiPriority w:val="9"/>
    <w:rsid w:val="008A2889"/>
    <w:rPr>
      <w:rFonts w:ascii="XO Thames" w:hAnsi="XO Thames"/>
      <w:b/>
      <w:color w:val="595959"/>
      <w:sz w:val="26"/>
      <w:szCs w:val="20"/>
    </w:rPr>
  </w:style>
  <w:style w:type="character" w:customStyle="1" w:styleId="50">
    <w:name w:val="Заголовок 5 Знак"/>
    <w:basedOn w:val="a0"/>
    <w:link w:val="5"/>
    <w:uiPriority w:val="9"/>
    <w:rsid w:val="008A2889"/>
    <w:rPr>
      <w:rFonts w:ascii="XO Thames" w:hAnsi="XO Thames"/>
      <w:b/>
      <w:color w:val="000000"/>
      <w:szCs w:val="20"/>
    </w:rPr>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locked/>
    <w:rsid w:val="002C3C0D"/>
    <w:rPr>
      <w:rFonts w:ascii="Tahoma" w:hAnsi="Tahoma" w:cs="Tahoma"/>
      <w:sz w:val="16"/>
      <w:szCs w:val="16"/>
    </w:rPr>
  </w:style>
  <w:style w:type="paragraph" w:customStyle="1" w:styleId="ConsPlusNormal">
    <w:name w:val="ConsPlusNormal"/>
    <w:link w:val="ConsPlusNormal1"/>
    <w:uiPriority w:val="99"/>
    <w:qFormat/>
    <w:rsid w:val="00766124"/>
    <w:pPr>
      <w:widowControl w:val="0"/>
      <w:autoSpaceDE w:val="0"/>
      <w:autoSpaceDN w:val="0"/>
      <w:adjustRightInd w:val="0"/>
    </w:pPr>
    <w:rPr>
      <w:rFonts w:ascii="Arial" w:hAnsi="Arial" w:cs="Arial"/>
      <w:sz w:val="20"/>
      <w:szCs w:val="20"/>
    </w:rPr>
  </w:style>
  <w:style w:type="character" w:customStyle="1" w:styleId="ConsPlusNormal1">
    <w:name w:val="ConsPlusNormal1"/>
    <w:link w:val="ConsPlusNormal"/>
    <w:qFormat/>
    <w:locked/>
    <w:rsid w:val="008A2889"/>
    <w:rPr>
      <w:rFonts w:ascii="Arial" w:hAnsi="Arial" w:cs="Arial"/>
      <w:sz w:val="20"/>
      <w:szCs w:val="20"/>
    </w:rPr>
  </w:style>
  <w:style w:type="character" w:styleId="ac">
    <w:name w:val="Hyperlink"/>
    <w:basedOn w:val="a0"/>
    <w:link w:val="11"/>
    <w:uiPriority w:val="99"/>
    <w:unhideWhenUsed/>
    <w:rsid w:val="00714BDF"/>
    <w:rPr>
      <w:color w:val="0000FF" w:themeColor="hyperlink"/>
      <w:u w:val="single"/>
    </w:rPr>
  </w:style>
  <w:style w:type="paragraph" w:customStyle="1" w:styleId="11">
    <w:name w:val="Гиперссылка1"/>
    <w:basedOn w:val="12"/>
    <w:link w:val="ac"/>
    <w:uiPriority w:val="99"/>
    <w:rsid w:val="008A2889"/>
    <w:rPr>
      <w:color w:val="0000FF" w:themeColor="hyperlink"/>
      <w:szCs w:val="22"/>
      <w:u w:val="single"/>
    </w:rPr>
  </w:style>
  <w:style w:type="paragraph" w:customStyle="1" w:styleId="12">
    <w:name w:val="Основной шрифт абзаца1"/>
    <w:rsid w:val="008A2889"/>
    <w:pPr>
      <w:spacing w:after="200" w:line="276" w:lineRule="auto"/>
    </w:pPr>
    <w:rPr>
      <w:color w:val="000000"/>
      <w:szCs w:val="20"/>
    </w:rPr>
  </w:style>
  <w:style w:type="paragraph" w:styleId="ad">
    <w:name w:val="List Paragraph"/>
    <w:basedOn w:val="a"/>
    <w:link w:val="ae"/>
    <w:uiPriority w:val="34"/>
    <w:qFormat/>
    <w:rsid w:val="00365D22"/>
    <w:pPr>
      <w:ind w:left="720"/>
      <w:contextualSpacing/>
    </w:pPr>
  </w:style>
  <w:style w:type="character" w:customStyle="1" w:styleId="ae">
    <w:name w:val="Абзац списка Знак"/>
    <w:link w:val="ad"/>
    <w:locked/>
    <w:rsid w:val="008A2889"/>
  </w:style>
  <w:style w:type="paragraph" w:customStyle="1" w:styleId="ConsPlusTitle">
    <w:name w:val="ConsPlusTitle"/>
    <w:link w:val="ConsPlusTitle1"/>
    <w:qFormat/>
    <w:rsid w:val="00351101"/>
    <w:pPr>
      <w:widowControl w:val="0"/>
      <w:autoSpaceDE w:val="0"/>
      <w:autoSpaceDN w:val="0"/>
    </w:pPr>
    <w:rPr>
      <w:rFonts w:cs="Calibri"/>
      <w:b/>
      <w:szCs w:val="20"/>
    </w:rPr>
  </w:style>
  <w:style w:type="character" w:customStyle="1" w:styleId="ConsPlusTitle1">
    <w:name w:val="ConsPlusTitle1"/>
    <w:link w:val="ConsPlusTitle"/>
    <w:qFormat/>
    <w:locked/>
    <w:rsid w:val="008A2889"/>
    <w:rPr>
      <w:rFonts w:cs="Calibri"/>
      <w:b/>
      <w:szCs w:val="20"/>
    </w:rPr>
  </w:style>
  <w:style w:type="paragraph" w:styleId="af">
    <w:name w:val="Title"/>
    <w:basedOn w:val="a"/>
    <w:link w:val="af0"/>
    <w:uiPriority w:val="10"/>
    <w:qFormat/>
    <w:locked/>
    <w:rsid w:val="000A0633"/>
    <w:pPr>
      <w:spacing w:after="0" w:line="240" w:lineRule="auto"/>
      <w:ind w:firstLine="567"/>
      <w:jc w:val="center"/>
    </w:pPr>
    <w:rPr>
      <w:rFonts w:ascii="Arial" w:hAnsi="Arial"/>
      <w:b/>
      <w:sz w:val="24"/>
      <w:szCs w:val="24"/>
    </w:rPr>
  </w:style>
  <w:style w:type="character" w:customStyle="1" w:styleId="af0">
    <w:name w:val="Название Знак"/>
    <w:basedOn w:val="a0"/>
    <w:link w:val="af"/>
    <w:uiPriority w:val="10"/>
    <w:rsid w:val="000A0633"/>
    <w:rPr>
      <w:rFonts w:ascii="Arial" w:hAnsi="Arial"/>
      <w:b/>
      <w:sz w:val="24"/>
      <w:szCs w:val="24"/>
    </w:rPr>
  </w:style>
  <w:style w:type="paragraph" w:styleId="af1">
    <w:name w:val="No Spacing"/>
    <w:uiPriority w:val="1"/>
    <w:qFormat/>
    <w:rsid w:val="00F96FD0"/>
    <w:rPr>
      <w:rFonts w:eastAsia="Calibri"/>
      <w:lang w:eastAsia="en-US"/>
    </w:rPr>
  </w:style>
  <w:style w:type="paragraph" w:customStyle="1" w:styleId="Standard">
    <w:name w:val="Standard"/>
    <w:rsid w:val="006C259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C259F"/>
    <w:pPr>
      <w:spacing w:after="120"/>
    </w:pPr>
  </w:style>
  <w:style w:type="character" w:customStyle="1" w:styleId="Bodytext">
    <w:name w:val="Body text_"/>
    <w:link w:val="13"/>
    <w:rsid w:val="006C259F"/>
    <w:rPr>
      <w:sz w:val="25"/>
      <w:szCs w:val="25"/>
      <w:shd w:val="clear" w:color="auto" w:fill="FFFFFF"/>
    </w:rPr>
  </w:style>
  <w:style w:type="paragraph" w:customStyle="1" w:styleId="13">
    <w:name w:val="Основной текст1"/>
    <w:basedOn w:val="a"/>
    <w:link w:val="Bodytext"/>
    <w:rsid w:val="006C259F"/>
    <w:pPr>
      <w:shd w:val="clear" w:color="auto" w:fill="FFFFFF"/>
      <w:spacing w:after="660" w:line="0" w:lineRule="atLeast"/>
      <w:ind w:hanging="540"/>
    </w:pPr>
    <w:rPr>
      <w:sz w:val="25"/>
      <w:szCs w:val="25"/>
    </w:rPr>
  </w:style>
  <w:style w:type="character" w:customStyle="1" w:styleId="Heading1">
    <w:name w:val="Heading #1_"/>
    <w:link w:val="Heading10"/>
    <w:rsid w:val="006C259F"/>
    <w:rPr>
      <w:sz w:val="24"/>
      <w:szCs w:val="24"/>
      <w:shd w:val="clear" w:color="auto" w:fill="FFFFFF"/>
    </w:rPr>
  </w:style>
  <w:style w:type="paragraph" w:customStyle="1" w:styleId="Heading10">
    <w:name w:val="Heading #1"/>
    <w:basedOn w:val="a"/>
    <w:link w:val="Heading1"/>
    <w:rsid w:val="006C259F"/>
    <w:pPr>
      <w:shd w:val="clear" w:color="auto" w:fill="FFFFFF"/>
      <w:spacing w:before="720" w:after="0" w:line="302" w:lineRule="exact"/>
      <w:ind w:hanging="540"/>
      <w:outlineLvl w:val="0"/>
    </w:pPr>
    <w:rPr>
      <w:sz w:val="24"/>
      <w:szCs w:val="24"/>
    </w:rPr>
  </w:style>
  <w:style w:type="paragraph" w:styleId="af2">
    <w:name w:val="footnote text"/>
    <w:basedOn w:val="a"/>
    <w:link w:val="af3"/>
    <w:unhideWhenUsed/>
    <w:rsid w:val="006C259F"/>
    <w:pPr>
      <w:spacing w:after="0" w:line="240" w:lineRule="auto"/>
    </w:pPr>
    <w:rPr>
      <w:sz w:val="20"/>
      <w:szCs w:val="20"/>
    </w:rPr>
  </w:style>
  <w:style w:type="character" w:customStyle="1" w:styleId="af3">
    <w:name w:val="Текст сноски Знак"/>
    <w:basedOn w:val="a0"/>
    <w:link w:val="af2"/>
    <w:rsid w:val="006C259F"/>
    <w:rPr>
      <w:sz w:val="20"/>
      <w:szCs w:val="20"/>
    </w:rPr>
  </w:style>
  <w:style w:type="character" w:styleId="af4">
    <w:name w:val="footnote reference"/>
    <w:link w:val="14"/>
    <w:uiPriority w:val="99"/>
    <w:unhideWhenUsed/>
    <w:rsid w:val="006C259F"/>
    <w:rPr>
      <w:vertAlign w:val="superscript"/>
    </w:rPr>
  </w:style>
  <w:style w:type="paragraph" w:customStyle="1" w:styleId="14">
    <w:name w:val="Знак сноски1"/>
    <w:basedOn w:val="12"/>
    <w:link w:val="af4"/>
    <w:uiPriority w:val="99"/>
    <w:rsid w:val="008A2889"/>
    <w:rPr>
      <w:color w:val="auto"/>
      <w:szCs w:val="22"/>
      <w:vertAlign w:val="superscript"/>
    </w:rPr>
  </w:style>
  <w:style w:type="paragraph" w:styleId="af5">
    <w:name w:val="Body Text Indent"/>
    <w:basedOn w:val="a"/>
    <w:link w:val="af6"/>
    <w:rsid w:val="00016EF0"/>
    <w:pPr>
      <w:suppressAutoHyphens/>
      <w:spacing w:after="120" w:line="240" w:lineRule="auto"/>
      <w:ind w:left="283"/>
    </w:pPr>
    <w:rPr>
      <w:rFonts w:ascii="Times New Roman" w:hAnsi="Times New Roman"/>
      <w:sz w:val="24"/>
      <w:szCs w:val="24"/>
      <w:lang w:eastAsia="zh-CN"/>
    </w:rPr>
  </w:style>
  <w:style w:type="character" w:customStyle="1" w:styleId="af6">
    <w:name w:val="Основной текст с отступом Знак"/>
    <w:basedOn w:val="a0"/>
    <w:link w:val="af5"/>
    <w:rsid w:val="00016EF0"/>
    <w:rPr>
      <w:rFonts w:ascii="Times New Roman" w:hAnsi="Times New Roman"/>
      <w:sz w:val="24"/>
      <w:szCs w:val="24"/>
      <w:lang w:eastAsia="zh-CN"/>
    </w:rPr>
  </w:style>
  <w:style w:type="table" w:styleId="af7">
    <w:name w:val="Table Grid"/>
    <w:basedOn w:val="a1"/>
    <w:uiPriority w:val="59"/>
    <w:locked/>
    <w:rsid w:val="00A8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Body Text"/>
    <w:basedOn w:val="a"/>
    <w:link w:val="af9"/>
    <w:uiPriority w:val="99"/>
    <w:unhideWhenUsed/>
    <w:rsid w:val="00560D0A"/>
    <w:pPr>
      <w:spacing w:after="120"/>
    </w:pPr>
  </w:style>
  <w:style w:type="character" w:customStyle="1" w:styleId="af9">
    <w:name w:val="Основной текст Знак"/>
    <w:basedOn w:val="a0"/>
    <w:link w:val="af8"/>
    <w:uiPriority w:val="99"/>
    <w:rsid w:val="00560D0A"/>
  </w:style>
  <w:style w:type="character" w:customStyle="1" w:styleId="15">
    <w:name w:val="Обычный1"/>
    <w:rsid w:val="008A2889"/>
    <w:rPr>
      <w:rFonts w:ascii="Arial" w:hAnsi="Arial"/>
      <w:sz w:val="20"/>
    </w:rPr>
  </w:style>
  <w:style w:type="paragraph" w:styleId="21">
    <w:name w:val="toc 2"/>
    <w:basedOn w:val="a"/>
    <w:next w:val="a"/>
    <w:link w:val="22"/>
    <w:locked/>
    <w:rsid w:val="008A2889"/>
    <w:pPr>
      <w:ind w:left="200"/>
    </w:pPr>
    <w:rPr>
      <w:color w:val="000000"/>
      <w:szCs w:val="20"/>
    </w:rPr>
  </w:style>
  <w:style w:type="character" w:customStyle="1" w:styleId="22">
    <w:name w:val="Оглавление 2 Знак"/>
    <w:link w:val="21"/>
    <w:locked/>
    <w:rsid w:val="008A2889"/>
    <w:rPr>
      <w:color w:val="000000"/>
      <w:szCs w:val="20"/>
    </w:rPr>
  </w:style>
  <w:style w:type="paragraph" w:styleId="41">
    <w:name w:val="toc 4"/>
    <w:basedOn w:val="a"/>
    <w:next w:val="a"/>
    <w:link w:val="42"/>
    <w:locked/>
    <w:rsid w:val="008A2889"/>
    <w:pPr>
      <w:ind w:left="600"/>
    </w:pPr>
    <w:rPr>
      <w:color w:val="000000"/>
      <w:szCs w:val="20"/>
    </w:rPr>
  </w:style>
  <w:style w:type="character" w:customStyle="1" w:styleId="42">
    <w:name w:val="Оглавление 4 Знак"/>
    <w:link w:val="41"/>
    <w:locked/>
    <w:rsid w:val="008A2889"/>
    <w:rPr>
      <w:color w:val="000000"/>
      <w:szCs w:val="20"/>
    </w:rPr>
  </w:style>
  <w:style w:type="paragraph" w:styleId="6">
    <w:name w:val="toc 6"/>
    <w:basedOn w:val="a"/>
    <w:next w:val="a"/>
    <w:link w:val="60"/>
    <w:locked/>
    <w:rsid w:val="008A2889"/>
    <w:pPr>
      <w:ind w:left="1000"/>
    </w:pPr>
    <w:rPr>
      <w:color w:val="000000"/>
      <w:szCs w:val="20"/>
    </w:rPr>
  </w:style>
  <w:style w:type="character" w:customStyle="1" w:styleId="60">
    <w:name w:val="Оглавление 6 Знак"/>
    <w:link w:val="6"/>
    <w:locked/>
    <w:rsid w:val="008A2889"/>
    <w:rPr>
      <w:color w:val="000000"/>
      <w:szCs w:val="20"/>
    </w:rPr>
  </w:style>
  <w:style w:type="paragraph" w:styleId="7">
    <w:name w:val="toc 7"/>
    <w:basedOn w:val="a"/>
    <w:next w:val="a"/>
    <w:link w:val="70"/>
    <w:locked/>
    <w:rsid w:val="008A2889"/>
    <w:pPr>
      <w:ind w:left="1200"/>
    </w:pPr>
    <w:rPr>
      <w:color w:val="000000"/>
      <w:szCs w:val="20"/>
    </w:rPr>
  </w:style>
  <w:style w:type="character" w:customStyle="1" w:styleId="70">
    <w:name w:val="Оглавление 7 Знак"/>
    <w:link w:val="7"/>
    <w:locked/>
    <w:rsid w:val="008A2889"/>
    <w:rPr>
      <w:color w:val="000000"/>
      <w:szCs w:val="20"/>
    </w:rPr>
  </w:style>
  <w:style w:type="paragraph" w:styleId="31">
    <w:name w:val="toc 3"/>
    <w:basedOn w:val="a"/>
    <w:next w:val="a"/>
    <w:link w:val="32"/>
    <w:locked/>
    <w:rsid w:val="008A2889"/>
    <w:pPr>
      <w:ind w:left="400"/>
    </w:pPr>
    <w:rPr>
      <w:color w:val="000000"/>
      <w:szCs w:val="20"/>
    </w:rPr>
  </w:style>
  <w:style w:type="character" w:customStyle="1" w:styleId="32">
    <w:name w:val="Оглавление 3 Знак"/>
    <w:link w:val="31"/>
    <w:locked/>
    <w:rsid w:val="008A2889"/>
    <w:rPr>
      <w:color w:val="000000"/>
      <w:szCs w:val="20"/>
    </w:rPr>
  </w:style>
  <w:style w:type="paragraph" w:customStyle="1" w:styleId="Footnote">
    <w:name w:val="Footnote"/>
    <w:basedOn w:val="a"/>
    <w:link w:val="Footnote1"/>
    <w:rsid w:val="008A2889"/>
    <w:pPr>
      <w:widowControl w:val="0"/>
      <w:spacing w:after="0" w:line="240" w:lineRule="auto"/>
    </w:pPr>
    <w:rPr>
      <w:rFonts w:ascii="Arial" w:hAnsi="Arial"/>
      <w:sz w:val="20"/>
      <w:szCs w:val="20"/>
    </w:rPr>
  </w:style>
  <w:style w:type="character" w:customStyle="1" w:styleId="Footnote1">
    <w:name w:val="Footnote1"/>
    <w:link w:val="Footnote"/>
    <w:locked/>
    <w:rsid w:val="008A2889"/>
    <w:rPr>
      <w:rFonts w:ascii="Arial" w:hAnsi="Arial"/>
      <w:sz w:val="20"/>
      <w:szCs w:val="20"/>
    </w:rPr>
  </w:style>
  <w:style w:type="paragraph" w:styleId="16">
    <w:name w:val="toc 1"/>
    <w:basedOn w:val="a"/>
    <w:next w:val="a"/>
    <w:link w:val="17"/>
    <w:locked/>
    <w:rsid w:val="008A2889"/>
    <w:rPr>
      <w:rFonts w:ascii="XO Thames" w:hAnsi="XO Thames"/>
      <w:b/>
      <w:sz w:val="20"/>
      <w:szCs w:val="20"/>
    </w:rPr>
  </w:style>
  <w:style w:type="character" w:customStyle="1" w:styleId="17">
    <w:name w:val="Оглавление 1 Знак"/>
    <w:link w:val="16"/>
    <w:locked/>
    <w:rsid w:val="008A2889"/>
    <w:rPr>
      <w:rFonts w:ascii="XO Thames" w:hAnsi="XO Thames"/>
      <w:b/>
      <w:sz w:val="20"/>
      <w:szCs w:val="20"/>
    </w:rPr>
  </w:style>
  <w:style w:type="paragraph" w:customStyle="1" w:styleId="HeaderandFooter">
    <w:name w:val="Header and Footer"/>
    <w:link w:val="HeaderandFooter1"/>
    <w:rsid w:val="008A2889"/>
    <w:pPr>
      <w:spacing w:after="200" w:line="360" w:lineRule="auto"/>
    </w:pPr>
    <w:rPr>
      <w:rFonts w:ascii="XO Thames" w:hAnsi="XO Thames" w:cs="Calibri"/>
      <w:color w:val="000000"/>
    </w:rPr>
  </w:style>
  <w:style w:type="character" w:customStyle="1" w:styleId="HeaderandFooter1">
    <w:name w:val="Header and Footer1"/>
    <w:link w:val="HeaderandFooter"/>
    <w:locked/>
    <w:rsid w:val="008A2889"/>
    <w:rPr>
      <w:rFonts w:ascii="XO Thames" w:hAnsi="XO Thames" w:cs="Calibri"/>
      <w:color w:val="000000"/>
    </w:rPr>
  </w:style>
  <w:style w:type="paragraph" w:styleId="9">
    <w:name w:val="toc 9"/>
    <w:basedOn w:val="a"/>
    <w:next w:val="a"/>
    <w:link w:val="90"/>
    <w:locked/>
    <w:rsid w:val="008A2889"/>
    <w:pPr>
      <w:ind w:left="1600"/>
    </w:pPr>
    <w:rPr>
      <w:color w:val="000000"/>
      <w:szCs w:val="20"/>
    </w:rPr>
  </w:style>
  <w:style w:type="character" w:customStyle="1" w:styleId="90">
    <w:name w:val="Оглавление 9 Знак"/>
    <w:link w:val="9"/>
    <w:locked/>
    <w:rsid w:val="008A2889"/>
    <w:rPr>
      <w:color w:val="000000"/>
      <w:szCs w:val="20"/>
    </w:rPr>
  </w:style>
  <w:style w:type="paragraph" w:styleId="8">
    <w:name w:val="toc 8"/>
    <w:basedOn w:val="a"/>
    <w:next w:val="a"/>
    <w:link w:val="80"/>
    <w:locked/>
    <w:rsid w:val="008A2889"/>
    <w:pPr>
      <w:ind w:left="1400"/>
    </w:pPr>
    <w:rPr>
      <w:color w:val="000000"/>
      <w:szCs w:val="20"/>
    </w:rPr>
  </w:style>
  <w:style w:type="character" w:customStyle="1" w:styleId="80">
    <w:name w:val="Оглавление 8 Знак"/>
    <w:link w:val="8"/>
    <w:locked/>
    <w:rsid w:val="008A2889"/>
    <w:rPr>
      <w:color w:val="000000"/>
      <w:szCs w:val="20"/>
    </w:rPr>
  </w:style>
  <w:style w:type="paragraph" w:customStyle="1" w:styleId="ConsPlusNonformat">
    <w:name w:val="ConsPlusNonformat"/>
    <w:link w:val="ConsPlusNonformat1"/>
    <w:rsid w:val="008A2889"/>
    <w:pPr>
      <w:widowControl w:val="0"/>
    </w:pPr>
    <w:rPr>
      <w:rFonts w:ascii="Courier New" w:hAnsi="Courier New" w:cs="Calibri"/>
      <w:color w:val="000000"/>
    </w:rPr>
  </w:style>
  <w:style w:type="character" w:customStyle="1" w:styleId="ConsPlusNonformat1">
    <w:name w:val="ConsPlusNonformat1"/>
    <w:link w:val="ConsPlusNonformat"/>
    <w:locked/>
    <w:rsid w:val="008A2889"/>
    <w:rPr>
      <w:rFonts w:ascii="Courier New" w:hAnsi="Courier New" w:cs="Calibri"/>
      <w:color w:val="000000"/>
    </w:rPr>
  </w:style>
  <w:style w:type="paragraph" w:styleId="33">
    <w:name w:val="Body Text Indent 3"/>
    <w:basedOn w:val="a"/>
    <w:link w:val="34"/>
    <w:uiPriority w:val="99"/>
    <w:rsid w:val="008A2889"/>
    <w:pPr>
      <w:spacing w:after="0" w:line="240" w:lineRule="auto"/>
      <w:ind w:left="1418" w:hanging="1418"/>
      <w:jc w:val="both"/>
    </w:pPr>
    <w:rPr>
      <w:rFonts w:ascii="Times New Roman" w:hAnsi="Times New Roman"/>
      <w:sz w:val="28"/>
      <w:szCs w:val="20"/>
    </w:rPr>
  </w:style>
  <w:style w:type="character" w:customStyle="1" w:styleId="34">
    <w:name w:val="Основной текст с отступом 3 Знак"/>
    <w:basedOn w:val="a0"/>
    <w:link w:val="33"/>
    <w:uiPriority w:val="99"/>
    <w:rsid w:val="008A2889"/>
    <w:rPr>
      <w:rFonts w:ascii="Times New Roman" w:hAnsi="Times New Roman"/>
      <w:sz w:val="28"/>
      <w:szCs w:val="20"/>
    </w:rPr>
  </w:style>
  <w:style w:type="paragraph" w:styleId="51">
    <w:name w:val="toc 5"/>
    <w:basedOn w:val="a"/>
    <w:next w:val="a"/>
    <w:link w:val="52"/>
    <w:locked/>
    <w:rsid w:val="008A2889"/>
    <w:pPr>
      <w:ind w:left="800"/>
    </w:pPr>
    <w:rPr>
      <w:color w:val="000000"/>
      <w:szCs w:val="20"/>
    </w:rPr>
  </w:style>
  <w:style w:type="character" w:customStyle="1" w:styleId="52">
    <w:name w:val="Оглавление 5 Знак"/>
    <w:link w:val="51"/>
    <w:locked/>
    <w:rsid w:val="008A2889"/>
    <w:rPr>
      <w:color w:val="000000"/>
      <w:szCs w:val="20"/>
    </w:rPr>
  </w:style>
  <w:style w:type="paragraph" w:customStyle="1" w:styleId="ConsPlusCell">
    <w:name w:val="ConsPlusCell"/>
    <w:link w:val="ConsPlusCell1"/>
    <w:rsid w:val="008A2889"/>
    <w:rPr>
      <w:rFonts w:ascii="Courier New" w:hAnsi="Courier New" w:cs="Calibri"/>
      <w:color w:val="000000"/>
    </w:rPr>
  </w:style>
  <w:style w:type="character" w:customStyle="1" w:styleId="ConsPlusCell1">
    <w:name w:val="ConsPlusCell1"/>
    <w:link w:val="ConsPlusCell"/>
    <w:locked/>
    <w:rsid w:val="008A2889"/>
    <w:rPr>
      <w:rFonts w:ascii="Courier New" w:hAnsi="Courier New" w:cs="Calibri"/>
      <w:color w:val="000000"/>
    </w:rPr>
  </w:style>
  <w:style w:type="paragraph" w:styleId="afa">
    <w:name w:val="Subtitle"/>
    <w:basedOn w:val="a"/>
    <w:next w:val="a"/>
    <w:link w:val="afb"/>
    <w:uiPriority w:val="11"/>
    <w:qFormat/>
    <w:locked/>
    <w:rsid w:val="008A2889"/>
    <w:rPr>
      <w:rFonts w:ascii="XO Thames" w:hAnsi="XO Thames"/>
      <w:i/>
      <w:color w:val="616161"/>
      <w:sz w:val="24"/>
      <w:szCs w:val="20"/>
    </w:rPr>
  </w:style>
  <w:style w:type="character" w:customStyle="1" w:styleId="afb">
    <w:name w:val="Подзаголовок Знак"/>
    <w:basedOn w:val="a0"/>
    <w:link w:val="afa"/>
    <w:uiPriority w:val="11"/>
    <w:rsid w:val="008A2889"/>
    <w:rPr>
      <w:rFonts w:ascii="XO Thames" w:hAnsi="XO Thames"/>
      <w:i/>
      <w:color w:val="616161"/>
      <w:sz w:val="24"/>
      <w:szCs w:val="20"/>
    </w:rPr>
  </w:style>
  <w:style w:type="paragraph" w:customStyle="1" w:styleId="toc10">
    <w:name w:val="toc 10"/>
    <w:next w:val="a"/>
    <w:link w:val="toc101"/>
    <w:rsid w:val="008A2889"/>
    <w:pPr>
      <w:spacing w:after="200" w:line="276" w:lineRule="auto"/>
      <w:ind w:left="1800"/>
    </w:pPr>
    <w:rPr>
      <w:color w:val="000000"/>
      <w:szCs w:val="20"/>
    </w:rPr>
  </w:style>
  <w:style w:type="character" w:customStyle="1" w:styleId="toc101">
    <w:name w:val="toc 101"/>
    <w:link w:val="toc10"/>
    <w:locked/>
    <w:rsid w:val="008A2889"/>
    <w:rPr>
      <w:color w:val="000000"/>
      <w:szCs w:val="20"/>
    </w:rPr>
  </w:style>
  <w:style w:type="character" w:customStyle="1" w:styleId="afc">
    <w:name w:val="Текст примечания Знак"/>
    <w:basedOn w:val="a0"/>
    <w:link w:val="afd"/>
    <w:uiPriority w:val="99"/>
    <w:semiHidden/>
    <w:rsid w:val="008A2889"/>
    <w:rPr>
      <w:rFonts w:ascii="Arial" w:hAnsi="Arial"/>
      <w:sz w:val="20"/>
      <w:szCs w:val="20"/>
    </w:rPr>
  </w:style>
  <w:style w:type="paragraph" w:styleId="afd">
    <w:name w:val="annotation text"/>
    <w:basedOn w:val="a"/>
    <w:link w:val="afc"/>
    <w:uiPriority w:val="99"/>
    <w:semiHidden/>
    <w:unhideWhenUsed/>
    <w:rsid w:val="008A2889"/>
    <w:pPr>
      <w:widowControl w:val="0"/>
      <w:spacing w:after="0" w:line="240" w:lineRule="auto"/>
    </w:pPr>
    <w:rPr>
      <w:rFonts w:ascii="Arial" w:hAnsi="Arial"/>
      <w:sz w:val="20"/>
      <w:szCs w:val="20"/>
    </w:rPr>
  </w:style>
  <w:style w:type="character" w:customStyle="1" w:styleId="afe">
    <w:name w:val="Тема примечания Знак"/>
    <w:basedOn w:val="afc"/>
    <w:link w:val="aff"/>
    <w:uiPriority w:val="99"/>
    <w:semiHidden/>
    <w:rsid w:val="008A2889"/>
    <w:rPr>
      <w:rFonts w:ascii="Arial" w:hAnsi="Arial"/>
      <w:b/>
      <w:bCs/>
      <w:sz w:val="20"/>
      <w:szCs w:val="20"/>
    </w:rPr>
  </w:style>
  <w:style w:type="paragraph" w:styleId="aff">
    <w:name w:val="annotation subject"/>
    <w:basedOn w:val="afd"/>
    <w:next w:val="afd"/>
    <w:link w:val="afe"/>
    <w:uiPriority w:val="99"/>
    <w:semiHidden/>
    <w:unhideWhenUsed/>
    <w:rsid w:val="008A2889"/>
    <w:rPr>
      <w:b/>
      <w:bCs/>
    </w:rPr>
  </w:style>
  <w:style w:type="paragraph" w:styleId="HTML">
    <w:name w:val="HTML Preformatted"/>
    <w:basedOn w:val="a"/>
    <w:link w:val="HTML0"/>
    <w:uiPriority w:val="99"/>
    <w:unhideWhenUsed/>
    <w:rsid w:val="008A2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A2889"/>
    <w:rPr>
      <w:rFonts w:ascii="Courier New" w:hAnsi="Courier New" w:cs="Courier New"/>
      <w:sz w:val="20"/>
      <w:szCs w:val="20"/>
    </w:rPr>
  </w:style>
  <w:style w:type="character" w:customStyle="1" w:styleId="aff0">
    <w:name w:val="Текст концевой сноски Знак"/>
    <w:basedOn w:val="a0"/>
    <w:link w:val="aff1"/>
    <w:semiHidden/>
    <w:rsid w:val="008A2889"/>
    <w:rPr>
      <w:rFonts w:ascii="Times New Roman" w:hAnsi="Times New Roman"/>
      <w:sz w:val="20"/>
      <w:szCs w:val="20"/>
    </w:rPr>
  </w:style>
  <w:style w:type="paragraph" w:styleId="aff1">
    <w:name w:val="endnote text"/>
    <w:basedOn w:val="a"/>
    <w:link w:val="aff0"/>
    <w:semiHidden/>
    <w:rsid w:val="008A2889"/>
    <w:pPr>
      <w:spacing w:after="0" w:line="240" w:lineRule="auto"/>
    </w:pPr>
    <w:rPr>
      <w:rFonts w:ascii="Times New Roman" w:hAnsi="Times New Roman"/>
      <w:sz w:val="20"/>
      <w:szCs w:val="20"/>
    </w:rPr>
  </w:style>
  <w:style w:type="paragraph" w:customStyle="1" w:styleId="s26">
    <w:name w:val="s26"/>
    <w:basedOn w:val="a"/>
    <w:rsid w:val="008A2889"/>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a0"/>
    <w:rsid w:val="008A2889"/>
  </w:style>
  <w:style w:type="character" w:styleId="aff2">
    <w:name w:val="Strong"/>
    <w:uiPriority w:val="22"/>
    <w:qFormat/>
    <w:locked/>
    <w:rsid w:val="00164C90"/>
    <w:rPr>
      <w:b/>
    </w:rPr>
  </w:style>
  <w:style w:type="paragraph" w:customStyle="1" w:styleId="Default">
    <w:name w:val="Default"/>
    <w:rsid w:val="00164C90"/>
    <w:pPr>
      <w:autoSpaceDE w:val="0"/>
      <w:autoSpaceDN w:val="0"/>
      <w:adjustRightInd w:val="0"/>
    </w:pPr>
    <w:rPr>
      <w:rFonts w:ascii="Times New Roman" w:eastAsia="Calibri" w:hAnsi="Times New Roman"/>
      <w:color w:val="000000"/>
      <w:sz w:val="24"/>
      <w:szCs w:val="24"/>
      <w:lang w:eastAsia="en-US"/>
    </w:rPr>
  </w:style>
  <w:style w:type="paragraph" w:customStyle="1" w:styleId="s29">
    <w:name w:val="s29"/>
    <w:basedOn w:val="a"/>
    <w:rsid w:val="00164C90"/>
    <w:pPr>
      <w:suppressAutoHyphens/>
      <w:spacing w:before="28" w:after="28" w:line="100" w:lineRule="atLeast"/>
    </w:pPr>
    <w:rPr>
      <w:rFonts w:ascii="Times New Roman" w:eastAsia="SimSun" w:hAnsi="Times New Roman"/>
      <w:color w:val="00000A"/>
      <w:sz w:val="24"/>
      <w:szCs w:val="24"/>
    </w:rPr>
  </w:style>
  <w:style w:type="paragraph" w:customStyle="1" w:styleId="s15">
    <w:name w:val="s15"/>
    <w:basedOn w:val="a"/>
    <w:rsid w:val="00356EDC"/>
    <w:pPr>
      <w:spacing w:before="100" w:beforeAutospacing="1" w:after="100" w:afterAutospacing="1" w:line="240" w:lineRule="auto"/>
    </w:pPr>
    <w:rPr>
      <w:rFonts w:ascii="Times New Roman" w:eastAsiaTheme="minorHAnsi" w:hAnsi="Times New Roman"/>
      <w:sz w:val="24"/>
      <w:szCs w:val="24"/>
    </w:rPr>
  </w:style>
  <w:style w:type="paragraph" w:customStyle="1" w:styleId="s33">
    <w:name w:val="s33"/>
    <w:basedOn w:val="a"/>
    <w:rsid w:val="00B55AA3"/>
    <w:pPr>
      <w:spacing w:before="100" w:beforeAutospacing="1" w:after="100" w:afterAutospacing="1" w:line="240" w:lineRule="auto"/>
    </w:pPr>
    <w:rPr>
      <w:rFonts w:ascii="Times New Roman" w:eastAsiaTheme="minorHAnsi" w:hAnsi="Times New Roman"/>
      <w:sz w:val="24"/>
      <w:szCs w:val="24"/>
    </w:rPr>
  </w:style>
  <w:style w:type="paragraph" w:customStyle="1" w:styleId="s4">
    <w:name w:val="s4"/>
    <w:basedOn w:val="a"/>
    <w:rsid w:val="006268E6"/>
    <w:pPr>
      <w:suppressAutoHyphens/>
      <w:spacing w:before="28" w:after="28" w:line="100" w:lineRule="atLeast"/>
    </w:pPr>
    <w:rPr>
      <w:rFonts w:ascii="Times New Roman" w:eastAsia="SimSun" w:hAnsi="Times New Roman"/>
      <w:color w:val="00000A"/>
      <w:sz w:val="24"/>
      <w:szCs w:val="24"/>
    </w:rPr>
  </w:style>
  <w:style w:type="paragraph" w:customStyle="1" w:styleId="s24">
    <w:name w:val="s24"/>
    <w:basedOn w:val="a"/>
    <w:rsid w:val="006268E6"/>
    <w:pPr>
      <w:spacing w:before="100" w:beforeAutospacing="1" w:after="100" w:afterAutospacing="1" w:line="240" w:lineRule="auto"/>
    </w:pPr>
    <w:rPr>
      <w:rFonts w:ascii="Times New Roman" w:eastAsiaTheme="minorHAnsi" w:hAnsi="Times New Roman"/>
      <w:sz w:val="24"/>
      <w:szCs w:val="24"/>
    </w:rPr>
  </w:style>
  <w:style w:type="paragraph" w:customStyle="1" w:styleId="s1">
    <w:name w:val="s_1"/>
    <w:basedOn w:val="a"/>
    <w:rsid w:val="006268E6"/>
    <w:pPr>
      <w:spacing w:after="0" w:line="240" w:lineRule="auto"/>
      <w:ind w:firstLine="720"/>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6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20">
    <w:name w:val="header"/>
    <w:basedOn w:val="a"/>
    <w:link w:val="30"/>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30">
    <w:name w:val="Верхний колонтитул Знак"/>
    <w:basedOn w:val="a0"/>
    <w:link w:val="20"/>
    <w:uiPriority w:val="99"/>
    <w:locked/>
    <w:rsid w:val="003D1FD5"/>
    <w:rPr>
      <w:rFonts w:ascii="Times New Roman" w:hAnsi="Times New Roman" w:cs="Times New Roman"/>
      <w:sz w:val="28"/>
      <w:szCs w:val="28"/>
      <w:lang w:eastAsia="ru-RU"/>
    </w:rPr>
  </w:style>
  <w:style w:type="paragraph" w:styleId="40">
    <w:name w:val="footer"/>
    <w:basedOn w:val="a"/>
    <w:link w:val="50"/>
    <w:uiPriority w:val="99"/>
    <w:semiHidden/>
    <w:rsid w:val="003D1FD5"/>
    <w:pPr>
      <w:tabs>
        <w:tab w:val="center" w:pos="4677"/>
        <w:tab w:val="right" w:pos="9355"/>
      </w:tabs>
      <w:spacing w:after="0" w:line="240" w:lineRule="auto"/>
    </w:pPr>
  </w:style>
  <w:style w:type="character" w:customStyle="1" w:styleId="50">
    <w:name w:val="Нижний колонтитул Знак"/>
    <w:basedOn w:val="a0"/>
    <w:link w:val="40"/>
    <w:uiPriority w:val="99"/>
    <w:semiHidden/>
    <w:locked/>
    <w:rsid w:val="003D1FD5"/>
    <w:rPr>
      <w:rFonts w:cs="Times New Roman"/>
    </w:rPr>
  </w:style>
  <w:style w:type="paragraph" w:customStyle="1" w:styleId="a3">
    <w:name w:val="Нормальный (таблица)"/>
    <w:basedOn w:val="a"/>
    <w:next w:val="a"/>
    <w:uiPriority w:val="99"/>
    <w:rsid w:val="00EF5B80"/>
    <w:pPr>
      <w:widowControl w:val="0"/>
      <w:autoSpaceDE w:val="0"/>
      <w:autoSpaceDN w:val="0"/>
      <w:adjustRightInd w:val="0"/>
      <w:spacing w:after="0" w:line="240" w:lineRule="auto"/>
      <w:jc w:val="both"/>
    </w:pPr>
    <w:rPr>
      <w:rFonts w:ascii="Arial" w:hAnsi="Arial" w:cs="Arial"/>
      <w:sz w:val="24"/>
      <w:szCs w:val="24"/>
    </w:rPr>
  </w:style>
  <w:style w:type="paragraph" w:customStyle="1" w:styleId="a4">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5">
    <w:name w:val="Balloon Text"/>
    <w:basedOn w:val="a"/>
    <w:link w:val="a6"/>
    <w:uiPriority w:val="99"/>
    <w:semiHidden/>
    <w:rsid w:val="002C3C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2C3C0D"/>
    <w:rPr>
      <w:rFonts w:ascii="Tahoma" w:hAnsi="Tahoma" w:cs="Tahoma"/>
      <w:sz w:val="16"/>
      <w:szCs w:val="16"/>
    </w:rPr>
  </w:style>
  <w:style w:type="paragraph" w:customStyle="1" w:styleId="a7">
    <w:name w:val="ConsPlusNormal"/>
    <w:rsid w:val="00766124"/>
    <w:pPr>
      <w:widowControl w:val="0"/>
      <w:autoSpaceDE w:val="0"/>
      <w:autoSpaceDN w:val="0"/>
      <w:adjustRightInd w:val="0"/>
    </w:pPr>
    <w:rPr>
      <w:rFonts w:ascii="Arial" w:hAnsi="Arial" w:cs="Arial"/>
      <w:sz w:val="20"/>
      <w:szCs w:val="20"/>
    </w:rPr>
  </w:style>
  <w:style w:type="character" w:styleId="a8">
    <w:name w:val="Hyperlink"/>
    <w:basedOn w:val="a0"/>
    <w:uiPriority w:val="99"/>
    <w:unhideWhenUsed/>
    <w:rsid w:val="00714BDF"/>
    <w:rPr>
      <w:color w:val="0000FF" w:themeColor="hyperlink"/>
      <w:u w:val="single"/>
    </w:rPr>
  </w:style>
  <w:style w:type="paragraph" w:styleId="a9">
    <w:name w:val="List Paragraph"/>
    <w:basedOn w:val="a"/>
    <w:uiPriority w:val="34"/>
    <w:qFormat/>
    <w:rsid w:val="00365D22"/>
    <w:pPr>
      <w:ind w:left="720"/>
      <w:contextualSpacing/>
    </w:pPr>
  </w:style>
  <w:style w:type="paragraph" w:customStyle="1" w:styleId="aa">
    <w:name w:val="ConsPlusTitle"/>
    <w:rsid w:val="00351101"/>
    <w:pPr>
      <w:widowControl w:val="0"/>
      <w:autoSpaceDE w:val="0"/>
      <w:autoSpaceDN w:val="0"/>
    </w:pPr>
    <w:rPr>
      <w:rFonts w:cs="Calibri"/>
      <w:b/>
      <w:szCs w:val="20"/>
    </w:rPr>
  </w:style>
</w:styles>
</file>

<file path=word/webSettings.xml><?xml version="1.0" encoding="utf-8"?>
<w:webSettings xmlns:r="http://schemas.openxmlformats.org/officeDocument/2006/relationships" xmlns:w="http://schemas.openxmlformats.org/wordprocessingml/2006/main">
  <w:divs>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404038611">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740371820">
      <w:bodyDiv w:val="1"/>
      <w:marLeft w:val="0"/>
      <w:marRight w:val="0"/>
      <w:marTop w:val="0"/>
      <w:marBottom w:val="0"/>
      <w:divBdr>
        <w:top w:val="none" w:sz="0" w:space="0" w:color="auto"/>
        <w:left w:val="none" w:sz="0" w:space="0" w:color="auto"/>
        <w:bottom w:val="none" w:sz="0" w:space="0" w:color="auto"/>
        <w:right w:val="none" w:sz="0" w:space="0" w:color="auto"/>
      </w:divBdr>
    </w:div>
    <w:div w:id="1327245987">
      <w:bodyDiv w:val="1"/>
      <w:marLeft w:val="0"/>
      <w:marRight w:val="0"/>
      <w:marTop w:val="0"/>
      <w:marBottom w:val="0"/>
      <w:divBdr>
        <w:top w:val="none" w:sz="0" w:space="0" w:color="auto"/>
        <w:left w:val="none" w:sz="0" w:space="0" w:color="auto"/>
        <w:bottom w:val="none" w:sz="0" w:space="0" w:color="auto"/>
        <w:right w:val="none" w:sz="0" w:space="0" w:color="auto"/>
      </w:divBdr>
    </w:div>
    <w:div w:id="1406343219">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 w:id="19877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023C4-9797-46E6-8F37-20BA2541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4452</Words>
  <Characters>25377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29770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User</cp:lastModifiedBy>
  <cp:revision>6</cp:revision>
  <cp:lastPrinted>2025-03-21T06:18:00Z</cp:lastPrinted>
  <dcterms:created xsi:type="dcterms:W3CDTF">2025-03-20T08:10:00Z</dcterms:created>
  <dcterms:modified xsi:type="dcterms:W3CDTF">2025-03-21T06:19:00Z</dcterms:modified>
</cp:coreProperties>
</file>