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C3" w:rsidRDefault="00CA38C3" w:rsidP="00CA38C3">
      <w:pPr>
        <w:pStyle w:val="af"/>
        <w:ind w:firstLine="4975"/>
      </w:pPr>
      <w:r>
        <w:t>УТВЕРЖДЕН</w:t>
      </w:r>
      <w:r w:rsidR="00E2342B">
        <w:t>О</w:t>
      </w:r>
      <w:r>
        <w:t xml:space="preserve">  </w:t>
      </w:r>
    </w:p>
    <w:p w:rsidR="00CA38C3" w:rsidRDefault="00CA38C3" w:rsidP="00CA38C3">
      <w:pPr>
        <w:pStyle w:val="af"/>
        <w:ind w:firstLine="4975"/>
      </w:pPr>
      <w:r>
        <w:t>постановлением администрации</w:t>
      </w:r>
    </w:p>
    <w:p w:rsidR="00CA38C3" w:rsidRDefault="00473205" w:rsidP="00CA38C3">
      <w:pPr>
        <w:pStyle w:val="af"/>
        <w:ind w:firstLine="4975"/>
      </w:pPr>
      <w:r>
        <w:t xml:space="preserve">Загривского сельского поселения  </w:t>
      </w:r>
    </w:p>
    <w:p w:rsidR="00CA38C3" w:rsidRDefault="00CA38C3" w:rsidP="00CA38C3">
      <w:pPr>
        <w:pStyle w:val="af"/>
        <w:ind w:firstLine="4975"/>
      </w:pPr>
      <w:r>
        <w:t xml:space="preserve">от </w:t>
      </w:r>
      <w:r w:rsidR="00340A3C">
        <w:t>03.04</w:t>
      </w:r>
      <w:r>
        <w:t xml:space="preserve">.2020 № </w:t>
      </w:r>
      <w:r w:rsidR="00340A3C">
        <w:t>29</w:t>
      </w:r>
      <w:r>
        <w:t>-п</w:t>
      </w:r>
    </w:p>
    <w:p w:rsidR="00CA38C3" w:rsidRDefault="00CA38C3" w:rsidP="00CA38C3">
      <w:pPr>
        <w:pStyle w:val="af"/>
        <w:ind w:firstLine="4975"/>
      </w:pPr>
      <w:r>
        <w:t>(приложение)</w:t>
      </w:r>
    </w:p>
    <w:p w:rsidR="00CA38C3" w:rsidRDefault="00CA38C3" w:rsidP="00CA38C3">
      <w:pPr>
        <w:pStyle w:val="af"/>
        <w:jc w:val="center"/>
      </w:pPr>
    </w:p>
    <w:p w:rsidR="001157F5" w:rsidRDefault="001157F5" w:rsidP="00473205">
      <w:pPr>
        <w:pStyle w:val="af"/>
      </w:pPr>
    </w:p>
    <w:p w:rsidR="001157F5" w:rsidRDefault="001157F5" w:rsidP="00CA38C3">
      <w:pPr>
        <w:pStyle w:val="af"/>
        <w:jc w:val="center"/>
      </w:pPr>
    </w:p>
    <w:p w:rsidR="003F5598" w:rsidRDefault="0090377B" w:rsidP="0090377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A3410">
        <w:rPr>
          <w:rFonts w:ascii="Times New Roman" w:hAnsi="Times New Roman" w:cs="Times New Roman"/>
          <w:b/>
          <w:bCs/>
          <w:color w:val="auto"/>
          <w:sz w:val="26"/>
          <w:szCs w:val="26"/>
        </w:rPr>
        <w:t>Руководство</w:t>
      </w:r>
    </w:p>
    <w:p w:rsidR="0090377B" w:rsidRPr="007A3410" w:rsidRDefault="0090377B" w:rsidP="0090377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A341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по соблюдению обязательных требований при осуществлении муниципального контроля за соблюдением Правил </w:t>
      </w:r>
      <w:r w:rsidR="003F5598" w:rsidRPr="003F5598">
        <w:rPr>
          <w:rFonts w:ascii="Times New Roman" w:hAnsi="Times New Roman" w:cs="Times New Roman"/>
          <w:b/>
          <w:bCs/>
          <w:color w:val="auto"/>
          <w:sz w:val="26"/>
          <w:szCs w:val="26"/>
        </w:rPr>
        <w:t>благоустройства и санитарного содержания муниципального образования Загривское сельское поселение Сланцевского муниципального района Ленинградской области</w:t>
      </w:r>
      <w:r w:rsidR="003F559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90377B" w:rsidRPr="007A3410" w:rsidRDefault="0090377B" w:rsidP="0090377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0377B" w:rsidRPr="003F5598" w:rsidRDefault="0090377B" w:rsidP="003F5598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A3410">
        <w:rPr>
          <w:rFonts w:ascii="Times New Roman" w:hAnsi="Times New Roman" w:cs="Times New Roman"/>
          <w:sz w:val="26"/>
          <w:szCs w:val="26"/>
        </w:rPr>
        <w:t>Муниципальный контроль за соблюдением Правил благоустройства</w:t>
      </w:r>
      <w:r w:rsidR="003F5598" w:rsidRPr="003F55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5598" w:rsidRPr="003F5598">
        <w:rPr>
          <w:rFonts w:ascii="Times New Roman" w:hAnsi="Times New Roman" w:cs="Times New Roman"/>
          <w:bCs/>
          <w:sz w:val="26"/>
          <w:szCs w:val="26"/>
        </w:rPr>
        <w:t>и санитарного содержания муниципального образования Загривское сельское поселение Сланцевского муниципального района Ленинградской области</w:t>
      </w:r>
      <w:r w:rsidR="003F5598" w:rsidRPr="003F55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5903" w:rsidRPr="00AD5903">
        <w:rPr>
          <w:rFonts w:ascii="Times New Roman" w:hAnsi="Times New Roman" w:cs="Times New Roman"/>
          <w:bCs/>
          <w:sz w:val="26"/>
          <w:szCs w:val="26"/>
        </w:rPr>
        <w:t>(далее –  Правила благоустройства)</w:t>
      </w:r>
      <w:r w:rsidR="00AD59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7A3410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3F5598">
        <w:rPr>
          <w:rFonts w:ascii="Times New Roman" w:hAnsi="Times New Roman" w:cs="Times New Roman"/>
          <w:sz w:val="26"/>
          <w:szCs w:val="26"/>
        </w:rPr>
        <w:t xml:space="preserve">Загривского </w:t>
      </w:r>
      <w:r>
        <w:rPr>
          <w:rFonts w:ascii="Times New Roman" w:hAnsi="Times New Roman" w:cs="Times New Roman"/>
          <w:sz w:val="26"/>
          <w:szCs w:val="26"/>
        </w:rPr>
        <w:t>сель</w:t>
      </w:r>
      <w:r w:rsidR="003F5598">
        <w:rPr>
          <w:rFonts w:ascii="Times New Roman" w:hAnsi="Times New Roman" w:cs="Times New Roman"/>
          <w:sz w:val="26"/>
          <w:szCs w:val="26"/>
        </w:rPr>
        <w:t>ского поселения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A3410">
        <w:rPr>
          <w:rFonts w:ascii="Times New Roman" w:hAnsi="Times New Roman" w:cs="Times New Roman"/>
          <w:sz w:val="26"/>
          <w:szCs w:val="26"/>
        </w:rPr>
        <w:t xml:space="preserve"> проводится в форме проверок (плановых,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проверок) требований, установленных федеральными законами и законами </w:t>
      </w:r>
      <w:r w:rsidR="003F5598">
        <w:rPr>
          <w:rFonts w:ascii="Times New Roman" w:hAnsi="Times New Roman" w:cs="Times New Roman"/>
          <w:sz w:val="26"/>
          <w:szCs w:val="26"/>
        </w:rPr>
        <w:t xml:space="preserve">Ленинградской области </w:t>
      </w:r>
      <w:r w:rsidRPr="007A3410">
        <w:rPr>
          <w:rFonts w:ascii="Times New Roman" w:hAnsi="Times New Roman" w:cs="Times New Roman"/>
          <w:sz w:val="26"/>
          <w:szCs w:val="26"/>
        </w:rPr>
        <w:t>в области благоустройства, а также муниципальными правовыми актами.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A3410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за соблюдением требований Правил благоустройства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7A3410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3F5598">
        <w:rPr>
          <w:rFonts w:ascii="Times New Roman" w:hAnsi="Times New Roman" w:cs="Times New Roman"/>
          <w:sz w:val="26"/>
          <w:szCs w:val="26"/>
        </w:rPr>
        <w:t xml:space="preserve">Загривского </w:t>
      </w:r>
      <w:r>
        <w:rPr>
          <w:rFonts w:ascii="Times New Roman" w:hAnsi="Times New Roman" w:cs="Times New Roman"/>
          <w:sz w:val="26"/>
          <w:szCs w:val="26"/>
        </w:rPr>
        <w:t>сель</w:t>
      </w:r>
      <w:r w:rsidR="003F5598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Pr="007A3410">
        <w:rPr>
          <w:rFonts w:ascii="Times New Roman" w:hAnsi="Times New Roman" w:cs="Times New Roman"/>
          <w:sz w:val="26"/>
          <w:szCs w:val="26"/>
        </w:rPr>
        <w:t>(далее - контроль за соблюдением требований Правил благоустройства)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A3410">
        <w:rPr>
          <w:rFonts w:ascii="Times New Roman" w:hAnsi="Times New Roman" w:cs="Times New Roman"/>
          <w:sz w:val="26"/>
          <w:szCs w:val="26"/>
        </w:rPr>
        <w:t xml:space="preserve"> является проверка соблюдения юридическими лицами, индивидуальными предпринимателями обязательных требований, установленных Правилами благоустройс</w:t>
      </w:r>
      <w:r w:rsidR="00AD5903">
        <w:rPr>
          <w:rFonts w:ascii="Times New Roman" w:hAnsi="Times New Roman" w:cs="Times New Roman"/>
          <w:sz w:val="26"/>
          <w:szCs w:val="26"/>
        </w:rPr>
        <w:t>тва территории</w:t>
      </w:r>
      <w:r w:rsidRPr="007A3410">
        <w:rPr>
          <w:rFonts w:ascii="Times New Roman" w:hAnsi="Times New Roman" w:cs="Times New Roman"/>
          <w:sz w:val="26"/>
          <w:szCs w:val="26"/>
        </w:rPr>
        <w:t>, а также организация и проведение мероприятий по профилактике нарушений.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D5903">
        <w:rPr>
          <w:rFonts w:ascii="Times New Roman" w:hAnsi="Times New Roman" w:cs="Times New Roman"/>
          <w:sz w:val="26"/>
          <w:szCs w:val="26"/>
        </w:rPr>
        <w:t>С целью соблюдения Правил</w:t>
      </w:r>
      <w:r w:rsidRPr="007A3410">
        <w:rPr>
          <w:rFonts w:ascii="Times New Roman" w:hAnsi="Times New Roman" w:cs="Times New Roman"/>
          <w:sz w:val="26"/>
          <w:szCs w:val="26"/>
        </w:rPr>
        <w:t xml:space="preserve">, утвержденных решением </w:t>
      </w:r>
      <w:r w:rsidR="00AD5903">
        <w:rPr>
          <w:rFonts w:ascii="Times New Roman" w:hAnsi="Times New Roman" w:cs="Times New Roman"/>
          <w:sz w:val="26"/>
          <w:szCs w:val="26"/>
        </w:rPr>
        <w:t>с</w:t>
      </w:r>
      <w:r w:rsidRPr="007A3410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r w:rsidR="00AD5903">
        <w:rPr>
          <w:rFonts w:ascii="Times New Roman" w:hAnsi="Times New Roman" w:cs="Times New Roman"/>
          <w:sz w:val="26"/>
          <w:szCs w:val="26"/>
        </w:rPr>
        <w:t xml:space="preserve">Загривского </w:t>
      </w:r>
      <w:r>
        <w:rPr>
          <w:rFonts w:ascii="Times New Roman" w:hAnsi="Times New Roman" w:cs="Times New Roman"/>
          <w:sz w:val="26"/>
          <w:szCs w:val="26"/>
        </w:rPr>
        <w:t>сель</w:t>
      </w:r>
      <w:r w:rsidRPr="007A3410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="00AD5903">
        <w:rPr>
          <w:rFonts w:ascii="Times New Roman" w:hAnsi="Times New Roman" w:cs="Times New Roman"/>
          <w:sz w:val="26"/>
          <w:szCs w:val="26"/>
        </w:rPr>
        <w:t>от 21.12.2017 № 217-сд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A3410">
        <w:rPr>
          <w:rFonts w:ascii="Times New Roman" w:hAnsi="Times New Roman" w:cs="Times New Roman"/>
          <w:sz w:val="26"/>
          <w:szCs w:val="26"/>
        </w:rPr>
        <w:t xml:space="preserve"> юридическим лицам, индивидуальным предпринимателям и гражданам необходимо знать следующее: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7A3410">
        <w:rPr>
          <w:rFonts w:ascii="Times New Roman" w:hAnsi="Times New Roman" w:cs="Times New Roman"/>
          <w:sz w:val="26"/>
          <w:szCs w:val="26"/>
        </w:rPr>
        <w:t xml:space="preserve">К обязательным требованиям по соблюдению норм действующего законодательства в сфере благоустройства территории </w:t>
      </w:r>
      <w:r w:rsidR="00AD5903">
        <w:rPr>
          <w:rFonts w:ascii="Times New Roman" w:hAnsi="Times New Roman" w:cs="Times New Roman"/>
          <w:sz w:val="26"/>
          <w:szCs w:val="26"/>
        </w:rPr>
        <w:t xml:space="preserve">Загривского </w:t>
      </w:r>
      <w:r>
        <w:rPr>
          <w:rFonts w:ascii="Times New Roman" w:hAnsi="Times New Roman" w:cs="Times New Roman"/>
          <w:sz w:val="26"/>
          <w:szCs w:val="26"/>
        </w:rPr>
        <w:t>сель</w:t>
      </w:r>
      <w:r w:rsidR="00AD5903">
        <w:rPr>
          <w:rFonts w:ascii="Times New Roman" w:hAnsi="Times New Roman" w:cs="Times New Roman"/>
          <w:sz w:val="26"/>
          <w:szCs w:val="26"/>
        </w:rPr>
        <w:t>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410">
        <w:rPr>
          <w:rFonts w:ascii="Times New Roman" w:hAnsi="Times New Roman" w:cs="Times New Roman"/>
          <w:sz w:val="26"/>
          <w:szCs w:val="26"/>
        </w:rPr>
        <w:t>юридическими лицами, индивидуальными предпринимателями, гражданами относятся: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- требования к фасадам и оборудованию зданий и сооружений;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- требования к хранению транспортных средств;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- требования к некапитальным нестационарным сооружениям;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- требования к иным элементам благоустройства;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- требования по проведению работ по озеленению территорий и содержанию зеленых насаждений;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- требования по проведению работ по строительству, ремонту, реконструкции и содержанию объектов недвижимости и малых архитектурных форм;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- требования по проведению работ по уборке территории;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lastRenderedPageBreak/>
        <w:t>- требования по санитарному содержанию территории.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7A3410">
        <w:rPr>
          <w:rFonts w:ascii="Times New Roman" w:hAnsi="Times New Roman" w:cs="Times New Roman"/>
          <w:sz w:val="26"/>
          <w:szCs w:val="26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 территорий, транспортных средств, другие виды и формы мероприятий по контролю, установленные Федеральным законом от 26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7A3410">
        <w:rPr>
          <w:rFonts w:ascii="Times New Roman" w:hAnsi="Times New Roman" w:cs="Times New Roman"/>
          <w:sz w:val="26"/>
          <w:szCs w:val="26"/>
        </w:rPr>
        <w:t>2008</w:t>
      </w:r>
      <w:r>
        <w:rPr>
          <w:rFonts w:ascii="Times New Roman" w:hAnsi="Times New Roman" w:cs="Times New Roman"/>
          <w:sz w:val="26"/>
          <w:szCs w:val="26"/>
        </w:rPr>
        <w:t xml:space="preserve"> года № 294-ФЗ «</w:t>
      </w:r>
      <w:r w:rsidRPr="007A3410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A3410">
        <w:rPr>
          <w:rFonts w:ascii="Times New Roman" w:hAnsi="Times New Roman" w:cs="Times New Roman"/>
          <w:sz w:val="26"/>
          <w:szCs w:val="26"/>
        </w:rPr>
        <w:t>.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предпринимателями, нарушений обязательных требований, должностные лица отдела жизнеобеспечения (далее - отдел)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A3410">
        <w:rPr>
          <w:rFonts w:ascii="Times New Roman" w:hAnsi="Times New Roman" w:cs="Times New Roman"/>
          <w:sz w:val="26"/>
          <w:szCs w:val="26"/>
        </w:rPr>
        <w:t xml:space="preserve"> принимают в пределах своей компетенции меры по пресечению таких нарушений, а также направляют юридическим лицам, индивидуальным предпринимателям, письменное мотивированное представление с информацией о выявленных нарушениях, на основании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A3410">
        <w:rPr>
          <w:rFonts w:ascii="Times New Roman" w:hAnsi="Times New Roman" w:cs="Times New Roman"/>
          <w:sz w:val="26"/>
          <w:szCs w:val="26"/>
        </w:rPr>
        <w:t xml:space="preserve"> которого может быть назначена внеплановая проверка юридического лица, индивидуального предпринимателя.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7A3410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AD590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A3410">
        <w:rPr>
          <w:rFonts w:ascii="Times New Roman" w:hAnsi="Times New Roman" w:cs="Times New Roman"/>
          <w:sz w:val="26"/>
          <w:szCs w:val="26"/>
        </w:rPr>
        <w:t>обязаны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а) консультаций с субъектами проверок по разъяснению обязательных требований;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в) разъяснительной работы с подконтрольными субъектами, в средствах массовой информации;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д)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7A3410">
        <w:rPr>
          <w:rFonts w:ascii="Times New Roman" w:hAnsi="Times New Roman" w:cs="Times New Roman"/>
          <w:sz w:val="26"/>
          <w:szCs w:val="26"/>
        </w:rPr>
        <w:t xml:space="preserve">Подконтрольными субъектами проверки являются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представители. 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 xml:space="preserve">Подконтрольные субъекты, допустившие нарушение </w:t>
      </w:r>
      <w:r w:rsidR="00A72B34" w:rsidRPr="007A3410">
        <w:rPr>
          <w:rFonts w:ascii="Times New Roman" w:hAnsi="Times New Roman" w:cs="Times New Roman"/>
          <w:sz w:val="26"/>
          <w:szCs w:val="26"/>
        </w:rPr>
        <w:fldChar w:fldCharType="begin"/>
      </w:r>
      <w:r w:rsidRPr="007A3410">
        <w:rPr>
          <w:rFonts w:ascii="Times New Roman" w:hAnsi="Times New Roman" w:cs="Times New Roman"/>
          <w:sz w:val="26"/>
          <w:szCs w:val="26"/>
        </w:rPr>
        <w:instrText xml:space="preserve"> HYPERLINK "kodeks://link/d?nd=902135756"\o"’’О защите прав юридических лиц и индивидуальных предпринимателей при осуществлении ...’’</w:instrTex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instrText>Федеральный закон от 26.12.2008 N 294-ФЗ</w:instrTex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13.08.2019)"</w:instrText>
      </w:r>
      <w:r w:rsidR="00A72B34" w:rsidRPr="007A3410">
        <w:rPr>
          <w:rFonts w:ascii="Times New Roman" w:hAnsi="Times New Roman" w:cs="Times New Roman"/>
          <w:sz w:val="26"/>
          <w:szCs w:val="26"/>
        </w:rPr>
        <w:fldChar w:fldCharType="separate"/>
      </w:r>
      <w:r w:rsidRPr="007A3410">
        <w:rPr>
          <w:rFonts w:ascii="Times New Roman" w:hAnsi="Times New Roman" w:cs="Times New Roman"/>
          <w:sz w:val="26"/>
          <w:szCs w:val="26"/>
        </w:rPr>
        <w:t>Федерального закона от 26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7A3410">
        <w:rPr>
          <w:rFonts w:ascii="Times New Roman" w:hAnsi="Times New Roman" w:cs="Times New Roman"/>
          <w:sz w:val="26"/>
          <w:szCs w:val="26"/>
        </w:rPr>
        <w:t>2008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7A3410">
        <w:rPr>
          <w:rFonts w:ascii="Times New Roman" w:hAnsi="Times New Roman" w:cs="Times New Roman"/>
          <w:sz w:val="26"/>
          <w:szCs w:val="26"/>
        </w:rPr>
        <w:t xml:space="preserve">294-ФЗ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A3410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72B34" w:rsidRPr="007A3410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»</w:t>
      </w:r>
      <w:r w:rsidRPr="007A3410">
        <w:rPr>
          <w:rFonts w:ascii="Times New Roman" w:hAnsi="Times New Roman" w:cs="Times New Roman"/>
          <w:sz w:val="26"/>
          <w:szCs w:val="26"/>
        </w:rPr>
        <w:t xml:space="preserve">, необоснованно препятствующие </w:t>
      </w:r>
      <w:r w:rsidRPr="007A3410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проведению проверок, уклоняющиеся от проведения проверок и (или) не исполняющие в установленный срок предписания администрации </w:t>
      </w:r>
      <w:r w:rsidR="00AD5903">
        <w:rPr>
          <w:rFonts w:ascii="Times New Roman" w:hAnsi="Times New Roman" w:cs="Times New Roman"/>
          <w:sz w:val="26"/>
          <w:szCs w:val="26"/>
        </w:rPr>
        <w:t xml:space="preserve">Загривского </w:t>
      </w:r>
      <w:r>
        <w:rPr>
          <w:rFonts w:ascii="Times New Roman" w:hAnsi="Times New Roman" w:cs="Times New Roman"/>
          <w:sz w:val="26"/>
          <w:szCs w:val="26"/>
        </w:rPr>
        <w:t>сель</w:t>
      </w:r>
      <w:r w:rsidR="00AD5903">
        <w:rPr>
          <w:rFonts w:ascii="Times New Roman" w:hAnsi="Times New Roman" w:cs="Times New Roman"/>
          <w:sz w:val="26"/>
          <w:szCs w:val="26"/>
        </w:rPr>
        <w:t>ского поселения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A3410">
        <w:rPr>
          <w:rFonts w:ascii="Times New Roman" w:hAnsi="Times New Roman" w:cs="Times New Roman"/>
          <w:sz w:val="26"/>
          <w:szCs w:val="26"/>
        </w:rPr>
        <w:t xml:space="preserve">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 </w:t>
      </w:r>
    </w:p>
    <w:p w:rsidR="0090377B" w:rsidRPr="007A3410" w:rsidRDefault="00AD5903" w:rsidP="0090377B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</w:t>
      </w:r>
    </w:p>
    <w:p w:rsidR="0090377B" w:rsidRPr="007A3410" w:rsidRDefault="0090377B" w:rsidP="0090377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A341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Нормативные правовые акты, содержащие обязательные требования, соблюдение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,</w:t>
      </w:r>
      <w:r w:rsidRPr="007A341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которых оценивается при проведении мероприятий по муниципальному контролю за соблюдением Правил </w:t>
      </w:r>
      <w:r w:rsidR="00AD5903" w:rsidRPr="003F5598">
        <w:rPr>
          <w:rFonts w:ascii="Times New Roman" w:hAnsi="Times New Roman" w:cs="Times New Roman"/>
          <w:b/>
          <w:bCs/>
          <w:color w:val="auto"/>
          <w:sz w:val="26"/>
          <w:szCs w:val="26"/>
        </w:rPr>
        <w:t>и санитарного содержания муниципального образования Загривское сельское поселение Сланцевского муниципального района Ленинградской области</w:t>
      </w:r>
      <w:r w:rsidR="00AD590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7A341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tbl>
      <w:tblPr>
        <w:tblW w:w="9498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536"/>
        <w:gridCol w:w="4962"/>
      </w:tblGrid>
      <w:tr w:rsidR="0090377B" w:rsidRPr="00D400F3" w:rsidTr="001F0C5B">
        <w:trPr>
          <w:trHeight w:val="2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377B" w:rsidRPr="00D400F3" w:rsidTr="001F0C5B">
        <w:trPr>
          <w:trHeight w:val="2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требования </w:t>
            </w:r>
          </w:p>
        </w:tc>
      </w:tr>
      <w:tr w:rsidR="0090377B" w:rsidRPr="00D400F3" w:rsidTr="001F0C5B">
        <w:trPr>
          <w:trHeight w:val="2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A72B34" w:rsidP="001F0C5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1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0377B" w:rsidRPr="00D400F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"kodeks://link/d?nd=902135756"\o"’’О защите прав юридических лиц и индивидуальных предпринимателей при осуществлении ...’’</w:instrText>
            </w:r>
          </w:p>
          <w:p w:rsidR="0090377B" w:rsidRPr="00D400F3" w:rsidRDefault="0090377B" w:rsidP="001F0C5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26.12.2008 N 294-ФЗ</w:instrText>
            </w:r>
          </w:p>
          <w:p w:rsidR="0090377B" w:rsidRPr="00A70518" w:rsidRDefault="0090377B" w:rsidP="001F0C5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13.08.2019)"</w:instrText>
            </w:r>
            <w:r w:rsidR="00A72B34" w:rsidRPr="00A705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051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294-</w:t>
            </w:r>
            <w:r w:rsidRPr="00A70518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518">
              <w:rPr>
                <w:rFonts w:ascii="Times New Roman" w:hAnsi="Times New Roman" w:cs="Times New Roman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B34" w:rsidRPr="00A705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7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spacing w:line="276" w:lineRule="auto"/>
              <w:ind w:right="7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меры по обеспечению соблюдения обязательных требований, требований, установленных нормативными правовыми актами. </w:t>
            </w:r>
          </w:p>
        </w:tc>
      </w:tr>
      <w:tr w:rsidR="0090377B" w:rsidRPr="00D400F3" w:rsidTr="001F0C5B">
        <w:trPr>
          <w:trHeight w:val="27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AD590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Половинка от </w:t>
            </w:r>
            <w:r w:rsidR="00AD5903">
              <w:rPr>
                <w:rFonts w:ascii="Times New Roman" w:hAnsi="Times New Roman" w:cs="Times New Roman"/>
                <w:sz w:val="24"/>
                <w:szCs w:val="24"/>
              </w:rPr>
              <w:t>00.00.2020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D5903">
              <w:rPr>
                <w:rFonts w:ascii="Times New Roman" w:hAnsi="Times New Roman" w:cs="Times New Roman"/>
                <w:sz w:val="24"/>
                <w:szCs w:val="24"/>
              </w:rPr>
              <w:t xml:space="preserve"> -п </w:t>
            </w:r>
            <w:r w:rsidR="00AD5903" w:rsidRPr="00AD59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5903" w:rsidRPr="00AD590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  <w:r w:rsidR="00AD5903" w:rsidRPr="00AD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903" w:rsidRPr="00AD5903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исполнения муниципальной функции по осуществлению муниципального контроля за соблюдением</w:t>
            </w:r>
            <w:r w:rsidR="00AD5903" w:rsidRPr="00AD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903" w:rsidRPr="00AD590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благоустройства территории муниципального</w:t>
            </w:r>
            <w:r w:rsidR="00AD5903" w:rsidRPr="00AD590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D5903" w:rsidRPr="00AD5903"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бразования Загривское  сельское поселение Сланцевского муниципального района Ленинградской област</w:t>
            </w:r>
            <w:r w:rsidR="00AD5903" w:rsidRPr="00AD5903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r w:rsidR="00AD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меры по обеспечению соблюдения обязательных требований, требований, установленных нормативным правовым актом. </w:t>
            </w:r>
          </w:p>
        </w:tc>
      </w:tr>
    </w:tbl>
    <w:p w:rsidR="0090377B" w:rsidRPr="00D400F3" w:rsidRDefault="0090377B" w:rsidP="0090377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0377B" w:rsidRPr="00FD5A74" w:rsidRDefault="0090377B" w:rsidP="0090377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D5A7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Административная ответственность в случае выявления нарушений по результатам проверок, осуществляемых в рамках муниципального контроля.</w:t>
      </w:r>
    </w:p>
    <w:p w:rsidR="0090377B" w:rsidRPr="00FD5A74" w:rsidRDefault="0090377B" w:rsidP="0090377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0377B" w:rsidRPr="00FD5A74" w:rsidRDefault="0090377B" w:rsidP="0090377B">
      <w:pPr>
        <w:pStyle w:val="HEADERTEXT"/>
        <w:spacing w:line="276" w:lineRule="auto"/>
        <w:ind w:firstLine="851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FD5A7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FD5A7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Подконтрольным субъектам выдаются предписания об устранении нарушений, а в случае неисполнения предписания составляются протоколы об административных правонарушениях и виновные лица привлекаются к административной ответственности в виде предупреждения или наложения административного штрафа. </w:t>
      </w:r>
    </w:p>
    <w:tbl>
      <w:tblPr>
        <w:tblW w:w="12126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68"/>
        <w:gridCol w:w="4820"/>
        <w:gridCol w:w="2410"/>
        <w:gridCol w:w="2628"/>
      </w:tblGrid>
      <w:tr w:rsidR="0090377B" w:rsidRPr="00D400F3" w:rsidTr="001F0C5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0377B" w:rsidRPr="00D400F3" w:rsidRDefault="0090377B" w:rsidP="001F0C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377B" w:rsidRPr="00D400F3" w:rsidTr="001F0C5B">
        <w:trPr>
          <w:gridAfter w:val="1"/>
          <w:wAfter w:w="2628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акт, предусматривающий ответственность за нарушение </w:t>
            </w:r>
          </w:p>
        </w:tc>
      </w:tr>
      <w:tr w:rsidR="0090377B" w:rsidRPr="00D400F3" w:rsidTr="001F0C5B">
        <w:trPr>
          <w:gridAfter w:val="1"/>
          <w:wAfter w:w="2628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A70518" w:rsidRDefault="00A72B34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0377B" w:rsidRPr="00A7051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"kodeks://link/d?nd=902135756"\o"’’О защите прав юридических лиц и индивидуальных предпринимателей при осуществлении ...’’</w:instrText>
            </w:r>
          </w:p>
          <w:p w:rsidR="0090377B" w:rsidRPr="00A70518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18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26.12.2008 N 294-ФЗ</w:instrText>
            </w:r>
          </w:p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18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13.08.2019)"</w:instrText>
            </w:r>
            <w:r w:rsidR="00A72B34" w:rsidRPr="00D400F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051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294-ФЗ «</w:t>
            </w:r>
            <w:r w:rsidRPr="00A70518">
              <w:rPr>
                <w:rFonts w:ascii="Times New Roman" w:hAnsi="Times New Roman" w:cs="Times New Roman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зора) и муниципального контроля»</w:t>
            </w:r>
            <w:r w:rsidRPr="00D400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72B34" w:rsidRPr="00D400F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t xml:space="preserve">ст. 19.4.1 </w:t>
            </w:r>
            <w:r w:rsidR="00A72B3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A72B3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70A36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="00A72B3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377B" w:rsidRPr="00D400F3" w:rsidTr="001F0C5B">
        <w:trPr>
          <w:gridAfter w:val="1"/>
          <w:wAfter w:w="2628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федеральными законами на осуществление государственного надзора (должностного лица), органа (должностного лица) осуществляющего муниципальный контроль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7B" w:rsidRPr="00F70A36" w:rsidRDefault="00A72B34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0377B" w:rsidRPr="00F70A3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"kodeks://link/d?nd=901807667&amp;point=mark=00000000000000000000000000000000000000000000000000BV40PL"\o"’’Кодекс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A72B3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70A36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  <w:r w:rsidR="00A72B3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377B" w:rsidRPr="00D400F3" w:rsidTr="001F0C5B">
        <w:trPr>
          <w:gridAfter w:val="1"/>
          <w:wAfter w:w="2628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t xml:space="preserve">ч. 1 </w:t>
            </w:r>
            <w:r w:rsidR="00A72B3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"kodeks://link/d?nd=901807667&amp;point=mark=00000000000000000000000000000000000000000000000000AA00NJ"\o"’’Кодекс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A72B3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70A36">
              <w:rPr>
                <w:rFonts w:ascii="Times New Roman" w:hAnsi="Times New Roman" w:cs="Times New Roman"/>
                <w:sz w:val="24"/>
                <w:szCs w:val="24"/>
              </w:rPr>
              <w:t>ст. 19.4 КоАП РФ</w:t>
            </w:r>
            <w:r w:rsidR="00A72B3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377B" w:rsidRPr="00D400F3" w:rsidTr="001F0C5B">
        <w:trPr>
          <w:gridAfter w:val="1"/>
          <w:wAfter w:w="2628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</w:t>
            </w:r>
            <w:r w:rsidRPr="00D40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</w:t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"kodeks://link/d?nd=901807667&amp;point=mark=00000000000000000000000000000000000000000000000000BUG0PH"\o"’’Кодекс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статьей 6.16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, частью 2 статьи 6.31, частями 1, 2 и 4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"kodeks://link/d?nd=901807667&amp;point=mark=00000000000000000000000000000000000000000000000000DHM0R6"\o"’’Кодекс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статьи 8.28.1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"kodeks://link/d?nd=901807667&amp;point=mark=00000000000000000000000000000000000000000000000000DHS0QR"\o"’’Кодекс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статьей 8.32.1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, частью 5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"kodeks://link/d?nd=901807667&amp;point=mark=00000000000000000000000000000000000000000000000000AA20NS"\o"’’Кодекс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статьи 14.5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, частью 2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"kodeks://link/d?nd=901807667&amp;point=mark=00000000000000000000000000000000000000000000000000DGU0QS"\o"’’Кодекс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статьи 6.31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, частью 4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"kodeks://link/d?nd=901807667&amp;point=mark=00000000000000000000000000000000000000000000000000A7Q0N9"\o"’’Кодекс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статьи 14.28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, частью 1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"kodeks://link/d?nd=901807667&amp;point=mark=00000000000000000000000000000000000000000000000000DJS0RE"\o"’’Кодекс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статьи 14.46.2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, статьями 19.7.1, 19.7.2, 19.7.2-1, 19.7.3,19.7.5, 19.7.5-1, 19.7.5-2, 19.7.7, 19.7.8, 19.7.9, 19.7.12, 19.7.13, 19.7.14, 19.8, 19.8.3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КоАП РФ </w:t>
            </w:r>
            <w:r w:rsidR="00A72B3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 1 </w:t>
            </w:r>
            <w:r w:rsidR="00A72B3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"kodeks://link/d?nd=901807667&amp;point=mark=00000000000000000000000000000000000000000000000000AB40NR"\o"’’Кодекс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A72B3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70A36">
              <w:rPr>
                <w:rFonts w:ascii="Times New Roman" w:hAnsi="Times New Roman" w:cs="Times New Roman"/>
                <w:sz w:val="24"/>
                <w:szCs w:val="24"/>
              </w:rPr>
              <w:t>ст. 19.7 КоАП РФ</w:t>
            </w:r>
            <w:r w:rsidR="00A72B3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0377B" w:rsidRPr="00D400F3" w:rsidRDefault="0090377B" w:rsidP="0090377B">
      <w:pPr>
        <w:widowControl w:val="0"/>
        <w:autoSpaceDE w:val="0"/>
        <w:autoSpaceDN w:val="0"/>
        <w:adjustRightInd w:val="0"/>
      </w:pPr>
    </w:p>
    <w:p w:rsidR="0090377B" w:rsidRDefault="0090377B" w:rsidP="0090377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0377B" w:rsidRDefault="0090377B" w:rsidP="0090377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0377B" w:rsidRDefault="0090377B" w:rsidP="0090377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A38C3" w:rsidRPr="00E1002C" w:rsidRDefault="0090377B" w:rsidP="00E1002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6"/>
          <w:szCs w:val="26"/>
        </w:rPr>
        <w:t xml:space="preserve"> </w:t>
      </w:r>
    </w:p>
    <w:p w:rsidR="00E0474A" w:rsidRDefault="00E0474A"/>
    <w:sectPr w:rsidR="00E0474A" w:rsidSect="001157F5">
      <w:headerReference w:type="even" r:id="rId8"/>
      <w:headerReference w:type="default" r:id="rId9"/>
      <w:footerReference w:type="first" r:id="rId10"/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F9D" w:rsidRDefault="009D3F9D" w:rsidP="00A34570">
      <w:pPr>
        <w:spacing w:after="0" w:line="240" w:lineRule="auto"/>
      </w:pPr>
      <w:r>
        <w:separator/>
      </w:r>
    </w:p>
  </w:endnote>
  <w:endnote w:type="continuationSeparator" w:id="1">
    <w:p w:rsidR="009D3F9D" w:rsidRDefault="009D3F9D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F9D" w:rsidRDefault="009D3F9D" w:rsidP="00A34570">
      <w:pPr>
        <w:spacing w:after="0" w:line="240" w:lineRule="auto"/>
      </w:pPr>
      <w:r>
        <w:separator/>
      </w:r>
    </w:p>
  </w:footnote>
  <w:footnote w:type="continuationSeparator" w:id="1">
    <w:p w:rsidR="009D3F9D" w:rsidRDefault="009D3F9D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A72B34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21F"/>
    <w:rsid w:val="00067121"/>
    <w:rsid w:val="00067CDB"/>
    <w:rsid w:val="000F551B"/>
    <w:rsid w:val="001027DE"/>
    <w:rsid w:val="001157F5"/>
    <w:rsid w:val="001211A0"/>
    <w:rsid w:val="00152E6B"/>
    <w:rsid w:val="001950BE"/>
    <w:rsid w:val="001E0583"/>
    <w:rsid w:val="00207AF3"/>
    <w:rsid w:val="002102FD"/>
    <w:rsid w:val="00244E42"/>
    <w:rsid w:val="002750F3"/>
    <w:rsid w:val="002B66E4"/>
    <w:rsid w:val="002C02AE"/>
    <w:rsid w:val="00340A3C"/>
    <w:rsid w:val="003527D0"/>
    <w:rsid w:val="003C57F5"/>
    <w:rsid w:val="003F5598"/>
    <w:rsid w:val="00473205"/>
    <w:rsid w:val="004A5068"/>
    <w:rsid w:val="004D1F21"/>
    <w:rsid w:val="004D629A"/>
    <w:rsid w:val="004E50EE"/>
    <w:rsid w:val="00506461"/>
    <w:rsid w:val="00511ED3"/>
    <w:rsid w:val="00521AAF"/>
    <w:rsid w:val="00527EF4"/>
    <w:rsid w:val="005A7240"/>
    <w:rsid w:val="005F0906"/>
    <w:rsid w:val="00634BFD"/>
    <w:rsid w:val="00656FD6"/>
    <w:rsid w:val="006736DA"/>
    <w:rsid w:val="006804DE"/>
    <w:rsid w:val="00690FAE"/>
    <w:rsid w:val="006F2665"/>
    <w:rsid w:val="0076721F"/>
    <w:rsid w:val="007F3D10"/>
    <w:rsid w:val="007F4F84"/>
    <w:rsid w:val="00824978"/>
    <w:rsid w:val="00843237"/>
    <w:rsid w:val="0085471E"/>
    <w:rsid w:val="00866C42"/>
    <w:rsid w:val="008C039C"/>
    <w:rsid w:val="0090377B"/>
    <w:rsid w:val="009140BE"/>
    <w:rsid w:val="009D3F9D"/>
    <w:rsid w:val="009E7204"/>
    <w:rsid w:val="00A004F6"/>
    <w:rsid w:val="00A34570"/>
    <w:rsid w:val="00A523C2"/>
    <w:rsid w:val="00A57E93"/>
    <w:rsid w:val="00A72B34"/>
    <w:rsid w:val="00A77970"/>
    <w:rsid w:val="00A91CD5"/>
    <w:rsid w:val="00A93F71"/>
    <w:rsid w:val="00AB6B22"/>
    <w:rsid w:val="00AD5903"/>
    <w:rsid w:val="00AF1937"/>
    <w:rsid w:val="00B15CB8"/>
    <w:rsid w:val="00B47878"/>
    <w:rsid w:val="00B52CBF"/>
    <w:rsid w:val="00B63BE7"/>
    <w:rsid w:val="00B81EF7"/>
    <w:rsid w:val="00B86F7F"/>
    <w:rsid w:val="00B9586D"/>
    <w:rsid w:val="00BE0A6E"/>
    <w:rsid w:val="00C016A0"/>
    <w:rsid w:val="00C27CB2"/>
    <w:rsid w:val="00C71DD6"/>
    <w:rsid w:val="00C97104"/>
    <w:rsid w:val="00CA02BF"/>
    <w:rsid w:val="00CA38C3"/>
    <w:rsid w:val="00CC708E"/>
    <w:rsid w:val="00D57FF4"/>
    <w:rsid w:val="00DD66E8"/>
    <w:rsid w:val="00DE50C7"/>
    <w:rsid w:val="00E0474A"/>
    <w:rsid w:val="00E06738"/>
    <w:rsid w:val="00E1002C"/>
    <w:rsid w:val="00E14F93"/>
    <w:rsid w:val="00E2342B"/>
    <w:rsid w:val="00E940E5"/>
    <w:rsid w:val="00EB5CA8"/>
    <w:rsid w:val="00EB5F12"/>
    <w:rsid w:val="00EF7323"/>
    <w:rsid w:val="00FD68B2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903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903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D7620-2778-4777-9D0A-1E2E5B8F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2020-03-26T08:49:00Z</cp:lastPrinted>
  <dcterms:created xsi:type="dcterms:W3CDTF">2020-04-13T13:57:00Z</dcterms:created>
  <dcterms:modified xsi:type="dcterms:W3CDTF">2020-04-13T13:57:00Z</dcterms:modified>
</cp:coreProperties>
</file>