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2F56" w14:textId="77777777" w:rsidR="00802CDB" w:rsidRDefault="00802CDB" w:rsidP="00802CDB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ОБЪЯВЛЕНИЕ</w:t>
      </w:r>
      <w:r>
        <w:rPr>
          <w:rFonts w:ascii="Arial" w:hAnsi="Arial" w:cs="Arial"/>
          <w:b/>
          <w:bCs/>
          <w:color w:val="483B3F"/>
          <w:sz w:val="23"/>
          <w:szCs w:val="23"/>
        </w:rPr>
        <w:br/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назначении публичных слушаний по рассмотрению проекта решения совета депутатов «О внесении изменений и дополнений в Устав муниципального образования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Загривское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</w:t>
      </w:r>
    </w:p>
    <w:p w14:paraId="34AC3118" w14:textId="77777777" w:rsidR="00802CDB" w:rsidRDefault="00802CDB" w:rsidP="00802CDB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328D872D" wp14:editId="4CE433CB">
            <wp:extent cx="2857500" cy="1790700"/>
            <wp:effectExtent l="0" t="0" r="0" b="0"/>
            <wp:docPr id="1" name="Рисунок 1" descr="ОБЪЯВЛЕНИЕ">
              <a:hlinkClick xmlns:a="http://schemas.openxmlformats.org/drawingml/2006/main" r:id="rId4" tooltip="&quot;ОБЪЯВЛ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">
                      <a:hlinkClick r:id="rId4" tooltip="&quot;ОБЪЯВЛ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C6B9" w14:textId="3F157166" w:rsidR="00802CDB" w:rsidRDefault="00802CDB" w:rsidP="00802CDB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Совет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сообщает, что решением совета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от 27.06.2023 года № 291-сд на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15 часов 00 минут</w:t>
      </w:r>
      <w:r>
        <w:rPr>
          <w:rFonts w:ascii="Arial" w:hAnsi="Arial" w:cs="Arial"/>
          <w:color w:val="483B3F"/>
          <w:sz w:val="23"/>
          <w:szCs w:val="23"/>
        </w:rPr>
        <w:t> 25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 июля 2024 года в </w:t>
      </w:r>
      <w:r>
        <w:rPr>
          <w:rFonts w:ascii="Arial" w:hAnsi="Arial" w:cs="Arial"/>
          <w:color w:val="483B3F"/>
          <w:sz w:val="23"/>
          <w:szCs w:val="23"/>
        </w:rPr>
        <w:t xml:space="preserve">зале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Дома культуры в деревне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11 Сланцевского района, Ленинградской области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назначены</w:t>
      </w:r>
      <w:r>
        <w:rPr>
          <w:rFonts w:ascii="Arial" w:hAnsi="Arial" w:cs="Arial"/>
          <w:color w:val="483B3F"/>
          <w:sz w:val="23"/>
          <w:szCs w:val="23"/>
        </w:rPr>
        <w:t>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публичные слушания </w:t>
      </w:r>
      <w:r>
        <w:rPr>
          <w:rFonts w:ascii="Arial" w:hAnsi="Arial" w:cs="Arial"/>
          <w:color w:val="483B3F"/>
          <w:sz w:val="23"/>
          <w:szCs w:val="23"/>
        </w:rPr>
        <w:t>по рассмотрению проекта решения совета депутатов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«О внесении изменений и дополнений в Устав муниципального образования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Загривское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области».</w:t>
      </w:r>
    </w:p>
    <w:p w14:paraId="7C2B4E77" w14:textId="77777777" w:rsidR="00802CDB" w:rsidRDefault="00802CDB" w:rsidP="00802CDB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Предложения</w:t>
      </w:r>
      <w:r>
        <w:rPr>
          <w:rFonts w:ascii="Arial" w:hAnsi="Arial" w:cs="Arial"/>
          <w:color w:val="483B3F"/>
          <w:sz w:val="23"/>
          <w:szCs w:val="23"/>
        </w:rPr>
        <w:t xml:space="preserve"> по проекту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направляются</w:t>
      </w:r>
      <w:r>
        <w:rPr>
          <w:rFonts w:ascii="Arial" w:hAnsi="Arial" w:cs="Arial"/>
          <w:color w:val="483B3F"/>
          <w:sz w:val="23"/>
          <w:szCs w:val="23"/>
        </w:rPr>
        <w:t xml:space="preserve"> почтовым отправлением либо принимаются в совете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 и </w:t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принимаются до 26 июля 2024 года.</w:t>
      </w:r>
    </w:p>
    <w:p w14:paraId="246E3254" w14:textId="77777777" w:rsidR="00802CDB" w:rsidRDefault="00802CDB" w:rsidP="00802CDB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обращении должны быть указаны: фамилия, имя, отчество гражданина и его место жительства, либо наименование юридического лица и его место нахождения. Проект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размещен на сайте </w:t>
      </w:r>
      <w:hyperlink r:id="rId6" w:tooltip="http://www.загривское.рф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http://www.загривское.рф</w:t>
        </w:r>
      </w:hyperlink>
      <w:r>
        <w:rPr>
          <w:rFonts w:ascii="Arial" w:hAnsi="Arial" w:cs="Arial"/>
          <w:color w:val="483B3F"/>
          <w:sz w:val="23"/>
          <w:szCs w:val="23"/>
        </w:rPr>
        <w:t> в разделе "Публичные слушания".</w:t>
      </w:r>
    </w:p>
    <w:p w14:paraId="250E037C" w14:textId="77777777" w:rsidR="00CB3F87" w:rsidRPr="00802CDB" w:rsidRDefault="00CB3F87" w:rsidP="00802CDB"/>
    <w:sectPr w:rsidR="00CB3F87" w:rsidRPr="0080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0"/>
    <w:rsid w:val="001175C0"/>
    <w:rsid w:val="00802CDB"/>
    <w:rsid w:val="00BC020F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EE3C"/>
  <w15:chartTrackingRefBased/>
  <w15:docId w15:val="{2ADC2D49-8C8D-468F-8DAC-93F2DF97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5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5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5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5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5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5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5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5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5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5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75C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175C0"/>
    <w:rPr>
      <w:b/>
      <w:bCs/>
    </w:rPr>
  </w:style>
  <w:style w:type="character" w:styleId="ae">
    <w:name w:val="Hyperlink"/>
    <w:basedOn w:val="a0"/>
    <w:uiPriority w:val="99"/>
    <w:semiHidden/>
    <w:unhideWhenUsed/>
    <w:rsid w:val="00117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ecjgip6aom.xn--p1a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images/news/2024/37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2025-04-24T08:37:00Z</dcterms:created>
  <dcterms:modified xsi:type="dcterms:W3CDTF">2025-04-24T08:37:00Z</dcterms:modified>
</cp:coreProperties>
</file>