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D4" w:rsidRPr="009D44D4" w:rsidRDefault="009D44D4" w:rsidP="009D44D4">
      <w:pPr>
        <w:shd w:val="clear" w:color="auto" w:fill="FFFFFF"/>
        <w:spacing w:before="100" w:beforeAutospacing="1" w:after="100" w:afterAutospacing="1" w:line="324" w:lineRule="atLeast"/>
        <w:jc w:val="center"/>
        <w:rPr>
          <w:rFonts w:ascii="Aharoni" w:eastAsia="Times New Roman" w:hAnsi="Aharoni" w:cs="Aharoni"/>
          <w:b/>
          <w:color w:val="000000"/>
          <w:sz w:val="28"/>
          <w:szCs w:val="24"/>
          <w:u w:val="single"/>
          <w:lang w:eastAsia="ru-RU"/>
        </w:rPr>
      </w:pPr>
      <w:r w:rsidRPr="009D44D4">
        <w:rPr>
          <w:rFonts w:ascii="Cambria" w:eastAsia="Times New Roman" w:hAnsi="Cambria" w:cs="Cambria"/>
          <w:b/>
          <w:color w:val="000000"/>
          <w:sz w:val="28"/>
          <w:szCs w:val="24"/>
          <w:u w:val="single"/>
          <w:lang w:eastAsia="ru-RU"/>
        </w:rPr>
        <w:t>ПОВЫШЕНИЕ</w:t>
      </w:r>
      <w:r w:rsidRPr="009D44D4">
        <w:rPr>
          <w:rFonts w:ascii="Aharoni" w:eastAsia="Times New Roman" w:hAnsi="Aharoni" w:cs="Aharoni"/>
          <w:b/>
          <w:color w:val="000000"/>
          <w:sz w:val="28"/>
          <w:szCs w:val="24"/>
          <w:u w:val="single"/>
          <w:lang w:eastAsia="ru-RU"/>
        </w:rPr>
        <w:t xml:space="preserve"> </w:t>
      </w:r>
      <w:r w:rsidRPr="009D44D4">
        <w:rPr>
          <w:rFonts w:ascii="Cambria" w:eastAsia="Times New Roman" w:hAnsi="Cambria" w:cs="Cambria"/>
          <w:b/>
          <w:color w:val="000000"/>
          <w:sz w:val="28"/>
          <w:szCs w:val="24"/>
          <w:u w:val="single"/>
          <w:lang w:eastAsia="ru-RU"/>
        </w:rPr>
        <w:t>ЭНЕРГОЭФФЕКТИВНОСТИ</w:t>
      </w:r>
    </w:p>
    <w:p w:rsidR="009D44D4" w:rsidRPr="009D44D4" w:rsidRDefault="009D44D4" w:rsidP="009D44D4">
      <w:pPr>
        <w:shd w:val="clear" w:color="auto" w:fill="FFFFFF"/>
        <w:spacing w:before="100" w:beforeAutospacing="1" w:after="100" w:afterAutospacing="1" w:line="324" w:lineRule="atLeast"/>
        <w:ind w:firstLine="708"/>
        <w:rPr>
          <w:rFonts w:ascii="Aharoni" w:eastAsia="Times New Roman" w:hAnsi="Aharoni" w:cs="Aharoni"/>
          <w:color w:val="000000"/>
          <w:sz w:val="24"/>
          <w:szCs w:val="24"/>
          <w:lang w:eastAsia="ru-RU"/>
        </w:rPr>
      </w:pP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соответствии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постановлением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Правительства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23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июля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2018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. </w:t>
      </w:r>
      <w:r w:rsidRPr="009D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859 «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внесении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изменений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некоторые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акты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Правительства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вопросам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функционирования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информационной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системы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области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энергосбережения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повышения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энергетической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эффективности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»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Минэкономразвития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наделено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полномочиями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развитию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эксплуатации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ГИС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«</w:t>
      </w:r>
      <w:proofErr w:type="spellStart"/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».</w:t>
      </w:r>
    </w:p>
    <w:p w:rsidR="009D44D4" w:rsidRPr="009D44D4" w:rsidRDefault="009D44D4" w:rsidP="009D44D4">
      <w:pPr>
        <w:shd w:val="clear" w:color="auto" w:fill="FFFFFF"/>
        <w:spacing w:before="100" w:beforeAutospacing="1" w:after="100" w:afterAutospacing="1" w:line="324" w:lineRule="atLeast"/>
        <w:ind w:firstLine="708"/>
        <w:rPr>
          <w:rFonts w:ascii="Aharoni" w:eastAsia="Times New Roman" w:hAnsi="Aharoni" w:cs="Aharoni"/>
          <w:color w:val="000000"/>
          <w:sz w:val="24"/>
          <w:szCs w:val="24"/>
          <w:lang w:eastAsia="ru-RU"/>
        </w:rPr>
      </w:pP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ГИС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«</w:t>
      </w:r>
      <w:proofErr w:type="spellStart"/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»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функционирует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целях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предоставления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физическим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лицам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,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организациям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,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органам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власти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органам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местного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самоуправления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актуальной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требованиях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законодательства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сфере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энергосбережения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повышения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энергетической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эффективности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ходе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реализации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его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положений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,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также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получении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объективных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данных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энергоемкости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экономики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(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числе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отраслей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),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потенциале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снижения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энергоемкости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,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наиболее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эффективных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проектах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,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реализуемых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данному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направлению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.</w:t>
      </w:r>
    </w:p>
    <w:p w:rsidR="009D44D4" w:rsidRPr="009D44D4" w:rsidRDefault="009D44D4" w:rsidP="009D44D4">
      <w:pPr>
        <w:shd w:val="clear" w:color="auto" w:fill="FFFFFF"/>
        <w:spacing w:before="100" w:beforeAutospacing="1" w:after="100" w:afterAutospacing="1" w:line="324" w:lineRule="atLeast"/>
        <w:ind w:firstLine="360"/>
        <w:rPr>
          <w:rFonts w:ascii="Aharoni" w:eastAsia="Times New Roman" w:hAnsi="Aharoni" w:cs="Aharoni"/>
          <w:color w:val="000000"/>
          <w:sz w:val="24"/>
          <w:szCs w:val="24"/>
          <w:lang w:eastAsia="ru-RU"/>
        </w:rPr>
      </w:pP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настоящие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время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осуществляется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передача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ГИС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«</w:t>
      </w:r>
      <w:proofErr w:type="spellStart"/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»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Минэнерго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Минэкономразвития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.</w:t>
      </w:r>
    </w:p>
    <w:p w:rsidR="009D44D4" w:rsidRPr="009D44D4" w:rsidRDefault="009D44D4" w:rsidP="009D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haroni" w:eastAsia="Times New Roman" w:hAnsi="Aharoni" w:cs="Aharoni"/>
          <w:color w:val="000000"/>
          <w:sz w:val="24"/>
          <w:szCs w:val="24"/>
          <w:lang w:eastAsia="ru-RU"/>
        </w:rPr>
      </w:pP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Внесён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Правительство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проект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постановления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«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внесении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изменений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Правила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создания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информационной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системы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области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энергосбережения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повышения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энергетической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эффективности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условий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функционирования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»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утвержденного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постановлением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Правительства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1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июня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2010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. </w:t>
      </w:r>
      <w:r w:rsidRPr="009D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391 «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порядке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создания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информационной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системы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области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энергосбережения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повышения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энергетической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эффективности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условий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функционирования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».</w:t>
      </w:r>
    </w:p>
    <w:p w:rsidR="009D44D4" w:rsidRPr="009D44D4" w:rsidRDefault="009D44D4" w:rsidP="009D4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haroni" w:eastAsia="Times New Roman" w:hAnsi="Aharoni" w:cs="Aharoni"/>
          <w:color w:val="000000"/>
          <w:sz w:val="24"/>
          <w:szCs w:val="24"/>
          <w:lang w:eastAsia="ru-RU"/>
        </w:rPr>
      </w:pPr>
      <w:hyperlink r:id="rId5" w:tgtFrame="_blank" w:history="1">
        <w:r w:rsidRPr="009D44D4">
          <w:rPr>
            <w:rFonts w:ascii="Cambria" w:eastAsia="Times New Roman" w:hAnsi="Cambria" w:cs="Cambria"/>
            <w:color w:val="0E64A5"/>
            <w:sz w:val="24"/>
            <w:szCs w:val="24"/>
            <w:lang w:eastAsia="ru-RU"/>
          </w:rPr>
          <w:t>Постановление</w:t>
        </w:r>
        <w:r w:rsidRPr="009D44D4">
          <w:rPr>
            <w:rFonts w:ascii="Aharoni" w:eastAsia="Times New Roman" w:hAnsi="Aharoni" w:cs="Aharoni"/>
            <w:color w:val="0E64A5"/>
            <w:sz w:val="24"/>
            <w:szCs w:val="24"/>
            <w:lang w:eastAsia="ru-RU"/>
          </w:rPr>
          <w:t xml:space="preserve"> </w:t>
        </w:r>
        <w:r w:rsidRPr="009D44D4">
          <w:rPr>
            <w:rFonts w:ascii="Cambria" w:eastAsia="Times New Roman" w:hAnsi="Cambria" w:cs="Cambria"/>
            <w:color w:val="0E64A5"/>
            <w:sz w:val="24"/>
            <w:szCs w:val="24"/>
            <w:lang w:eastAsia="ru-RU"/>
          </w:rPr>
          <w:t>Правительства</w:t>
        </w:r>
        <w:r w:rsidRPr="009D44D4">
          <w:rPr>
            <w:rFonts w:ascii="Aharoni" w:eastAsia="Times New Roman" w:hAnsi="Aharoni" w:cs="Aharoni"/>
            <w:color w:val="0E64A5"/>
            <w:sz w:val="24"/>
            <w:szCs w:val="24"/>
            <w:lang w:eastAsia="ru-RU"/>
          </w:rPr>
          <w:t xml:space="preserve"> </w:t>
        </w:r>
        <w:r w:rsidRPr="009D44D4">
          <w:rPr>
            <w:rFonts w:ascii="Cambria" w:eastAsia="Times New Roman" w:hAnsi="Cambria" w:cs="Cambria"/>
            <w:color w:val="0E64A5"/>
            <w:sz w:val="24"/>
            <w:szCs w:val="24"/>
            <w:lang w:eastAsia="ru-RU"/>
          </w:rPr>
          <w:t>Российской</w:t>
        </w:r>
        <w:r w:rsidRPr="009D44D4">
          <w:rPr>
            <w:rFonts w:ascii="Aharoni" w:eastAsia="Times New Roman" w:hAnsi="Aharoni" w:cs="Aharoni"/>
            <w:color w:val="0E64A5"/>
            <w:sz w:val="24"/>
            <w:szCs w:val="24"/>
            <w:lang w:eastAsia="ru-RU"/>
          </w:rPr>
          <w:t xml:space="preserve"> </w:t>
        </w:r>
        <w:r w:rsidRPr="009D44D4">
          <w:rPr>
            <w:rFonts w:ascii="Cambria" w:eastAsia="Times New Roman" w:hAnsi="Cambria" w:cs="Cambria"/>
            <w:color w:val="0E64A5"/>
            <w:sz w:val="24"/>
            <w:szCs w:val="24"/>
            <w:lang w:eastAsia="ru-RU"/>
          </w:rPr>
          <w:t>Федерации</w:t>
        </w:r>
        <w:r w:rsidRPr="009D44D4">
          <w:rPr>
            <w:rFonts w:ascii="Aharoni" w:eastAsia="Times New Roman" w:hAnsi="Aharoni" w:cs="Aharoni"/>
            <w:color w:val="0E64A5"/>
            <w:sz w:val="24"/>
            <w:szCs w:val="24"/>
            <w:lang w:eastAsia="ru-RU"/>
          </w:rPr>
          <w:t xml:space="preserve"> </w:t>
        </w:r>
        <w:r w:rsidRPr="009D44D4">
          <w:rPr>
            <w:rFonts w:ascii="Cambria" w:eastAsia="Times New Roman" w:hAnsi="Cambria" w:cs="Cambria"/>
            <w:color w:val="0E64A5"/>
            <w:sz w:val="24"/>
            <w:szCs w:val="24"/>
            <w:lang w:eastAsia="ru-RU"/>
          </w:rPr>
          <w:t>от</w:t>
        </w:r>
        <w:r w:rsidRPr="009D44D4">
          <w:rPr>
            <w:rFonts w:ascii="Aharoni" w:eastAsia="Times New Roman" w:hAnsi="Aharoni" w:cs="Aharoni"/>
            <w:color w:val="0E64A5"/>
            <w:sz w:val="24"/>
            <w:szCs w:val="24"/>
            <w:lang w:eastAsia="ru-RU"/>
          </w:rPr>
          <w:t xml:space="preserve"> 1 </w:t>
        </w:r>
        <w:r w:rsidRPr="009D44D4">
          <w:rPr>
            <w:rFonts w:ascii="Cambria" w:eastAsia="Times New Roman" w:hAnsi="Cambria" w:cs="Cambria"/>
            <w:color w:val="0E64A5"/>
            <w:sz w:val="24"/>
            <w:szCs w:val="24"/>
            <w:lang w:eastAsia="ru-RU"/>
          </w:rPr>
          <w:t>июня</w:t>
        </w:r>
        <w:r w:rsidRPr="009D44D4">
          <w:rPr>
            <w:rFonts w:ascii="Aharoni" w:eastAsia="Times New Roman" w:hAnsi="Aharoni" w:cs="Aharoni"/>
            <w:color w:val="0E64A5"/>
            <w:sz w:val="24"/>
            <w:szCs w:val="24"/>
            <w:lang w:eastAsia="ru-RU"/>
          </w:rPr>
          <w:t xml:space="preserve"> 2010 </w:t>
        </w:r>
        <w:r w:rsidRPr="009D44D4">
          <w:rPr>
            <w:rFonts w:ascii="Cambria" w:eastAsia="Times New Roman" w:hAnsi="Cambria" w:cs="Cambria"/>
            <w:color w:val="0E64A5"/>
            <w:sz w:val="24"/>
            <w:szCs w:val="24"/>
            <w:lang w:eastAsia="ru-RU"/>
          </w:rPr>
          <w:t>г</w:t>
        </w:r>
        <w:r w:rsidRPr="009D44D4">
          <w:rPr>
            <w:rFonts w:ascii="Aharoni" w:eastAsia="Times New Roman" w:hAnsi="Aharoni" w:cs="Aharoni"/>
            <w:color w:val="0E64A5"/>
            <w:sz w:val="24"/>
            <w:szCs w:val="24"/>
            <w:lang w:eastAsia="ru-RU"/>
          </w:rPr>
          <w:t xml:space="preserve">. </w:t>
        </w:r>
        <w:r w:rsidRPr="009D44D4">
          <w:rPr>
            <w:rFonts w:ascii="Times New Roman" w:eastAsia="Times New Roman" w:hAnsi="Times New Roman" w:cs="Times New Roman"/>
            <w:color w:val="0E64A5"/>
            <w:sz w:val="24"/>
            <w:szCs w:val="24"/>
            <w:lang w:eastAsia="ru-RU"/>
          </w:rPr>
          <w:t>№</w:t>
        </w:r>
        <w:r w:rsidRPr="009D44D4">
          <w:rPr>
            <w:rFonts w:ascii="Aharoni" w:eastAsia="Times New Roman" w:hAnsi="Aharoni" w:cs="Aharoni"/>
            <w:color w:val="0E64A5"/>
            <w:sz w:val="24"/>
            <w:szCs w:val="24"/>
            <w:lang w:eastAsia="ru-RU"/>
          </w:rPr>
          <w:t xml:space="preserve"> 391</w:t>
        </w:r>
      </w:hyperlink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 «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порядке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создания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информационной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системы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области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энергосбережения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повышения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энергетической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эффективности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условий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функционирования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» (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вместе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«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Правилами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создания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информационной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системы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области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энергосбережения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повышения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энергетической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эффективности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условий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ее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 xml:space="preserve"> </w:t>
      </w:r>
      <w:r w:rsidRPr="009D44D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функционирования</w:t>
      </w: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»).</w:t>
      </w:r>
    </w:p>
    <w:p w:rsidR="009D44D4" w:rsidRPr="009D44D4" w:rsidRDefault="009D44D4" w:rsidP="009D44D4">
      <w:pPr>
        <w:shd w:val="clear" w:color="auto" w:fill="FFFFFF"/>
        <w:spacing w:before="100" w:beforeAutospacing="1" w:after="100" w:afterAutospacing="1" w:line="324" w:lineRule="atLeast"/>
        <w:rPr>
          <w:rFonts w:ascii="Aharoni" w:eastAsia="Times New Roman" w:hAnsi="Aharoni" w:cs="Aharoni"/>
          <w:color w:val="000000"/>
          <w:sz w:val="24"/>
          <w:szCs w:val="24"/>
          <w:lang w:eastAsia="ru-RU"/>
        </w:rPr>
      </w:pPr>
      <w:r w:rsidRPr="009D44D4">
        <w:rPr>
          <w:rFonts w:ascii="Aharoni" w:eastAsia="Times New Roman" w:hAnsi="Aharoni" w:cs="Aharoni"/>
          <w:color w:val="000000"/>
          <w:sz w:val="24"/>
          <w:szCs w:val="24"/>
          <w:lang w:eastAsia="ru-RU"/>
        </w:rPr>
        <w:t> </w:t>
      </w:r>
    </w:p>
    <w:p w:rsidR="00163E68" w:rsidRPr="009D44D4" w:rsidRDefault="00163E68">
      <w:pPr>
        <w:rPr>
          <w:rFonts w:ascii="Aharoni" w:hAnsi="Aharoni" w:cs="Aharoni"/>
        </w:rPr>
      </w:pPr>
    </w:p>
    <w:sectPr w:rsidR="00163E68" w:rsidRPr="009D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18C"/>
    <w:multiLevelType w:val="multilevel"/>
    <w:tmpl w:val="CBF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4"/>
    <w:rsid w:val="00163E68"/>
    <w:rsid w:val="009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8797-2776-4B9C-95A5-43CCDE58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docs/all/726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2020-08-05T09:28:00Z</dcterms:created>
  <dcterms:modified xsi:type="dcterms:W3CDTF">2020-08-05T09:39:00Z</dcterms:modified>
</cp:coreProperties>
</file>