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6E" w:rsidRPr="0016336E" w:rsidRDefault="0016336E" w:rsidP="0016336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3464B"/>
          <w:kern w:val="36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b/>
          <w:bCs/>
          <w:caps/>
          <w:color w:val="43464B"/>
          <w:kern w:val="36"/>
          <w:sz w:val="24"/>
          <w:szCs w:val="24"/>
          <w:lang w:eastAsia="ru-RU"/>
        </w:rPr>
        <w:t>КЛАСС ЭНЕРГОЭФФЕКТИВНОСТИ ЗДАНИЯ</w:t>
      </w:r>
    </w:p>
    <w:p w:rsidR="0016336E" w:rsidRPr="0016336E" w:rsidRDefault="0016336E" w:rsidP="0016336E">
      <w:pPr>
        <w:shd w:val="clear" w:color="auto" w:fill="FFFFFF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t>ЧТО ТАКОЕ КЛАСС ЭНЕРГОЭФФЕКТИВНОСТИ ЗДАНИЯ?</w:t>
      </w:r>
    </w:p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  <w:proofErr w:type="spellStart"/>
      <w:r w:rsidRPr="00163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163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здания</w:t>
      </w: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показатель, который оценивает насколько эффективно ваше здание расходует тепловую и электрическую энергию в процессе эксплуатации.</w:t>
      </w:r>
    </w:p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пять классов </w:t>
      </w:r>
      <w:proofErr w:type="spellStart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здания.</w:t>
      </w:r>
    </w:p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обозначается латинской буквой.</w:t>
      </w:r>
    </w:p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A, B, C, D и Е.</w:t>
      </w:r>
    </w:p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— наивысший.</w:t>
      </w:r>
    </w:p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— низший.</w:t>
      </w:r>
    </w:p>
    <w:p w:rsidR="0016336E" w:rsidRPr="0016336E" w:rsidRDefault="0016336E" w:rsidP="0016336E">
      <w:pPr>
        <w:shd w:val="clear" w:color="auto" w:fill="FFFFFF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t>КЛАССЫ ЭНЕРГОЭФФЕКТИВНОСТИ ЗДАНИЙ ТАБЛИЦА</w:t>
      </w:r>
    </w:p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таблица классов </w:t>
      </w:r>
      <w:proofErr w:type="spellStart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здания с кратким комментарием по каждому классу.</w:t>
      </w:r>
    </w:p>
    <w:tbl>
      <w:tblPr>
        <w:tblW w:w="98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0"/>
        <w:gridCol w:w="1733"/>
        <w:gridCol w:w="3689"/>
        <w:gridCol w:w="2825"/>
      </w:tblGrid>
      <w:tr w:rsidR="0016336E" w:rsidRPr="0016336E" w:rsidTr="0016336E"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класса</w:t>
            </w:r>
          </w:p>
        </w:tc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класса</w:t>
            </w:r>
          </w:p>
        </w:tc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отклонения расхода тепловой энергии на отопление и вентиляцию здания от нормируемого, %</w:t>
            </w:r>
          </w:p>
        </w:tc>
        <w:tc>
          <w:tcPr>
            <w:tcW w:w="282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16336E" w:rsidRPr="0016336E" w:rsidTr="0016336E">
        <w:tc>
          <w:tcPr>
            <w:tcW w:w="9817" w:type="dxa"/>
            <w:gridSpan w:val="4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проектировании и эксплуатации новых и реконструируемых зданий</w:t>
            </w:r>
          </w:p>
        </w:tc>
      </w:tr>
      <w:tr w:rsidR="0016336E" w:rsidRPr="0016336E" w:rsidTr="0016336E"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А++</w:t>
            </w:r>
          </w:p>
        </w:tc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высокий</w:t>
            </w:r>
          </w:p>
        </w:tc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-60</w:t>
            </w:r>
          </w:p>
        </w:tc>
        <w:tc>
          <w:tcPr>
            <w:tcW w:w="2825" w:type="dxa"/>
            <w:vMerge w:val="restar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Льгота по налогу на имущество на 3 года</w:t>
            </w:r>
          </w:p>
        </w:tc>
      </w:tr>
      <w:tr w:rsidR="0016336E" w:rsidRPr="0016336E" w:rsidTr="0016336E"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А+</w:t>
            </w:r>
          </w:p>
        </w:tc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-50 до -60 включительно</w:t>
            </w:r>
          </w:p>
        </w:tc>
        <w:tc>
          <w:tcPr>
            <w:tcW w:w="2825" w:type="dxa"/>
            <w:vMerge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36E" w:rsidRPr="0016336E" w:rsidTr="0016336E"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-40 до -50 включительно</w:t>
            </w:r>
          </w:p>
        </w:tc>
        <w:tc>
          <w:tcPr>
            <w:tcW w:w="2825" w:type="dxa"/>
            <w:vMerge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36E" w:rsidRPr="0016336E" w:rsidTr="0016336E"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В+</w:t>
            </w:r>
          </w:p>
        </w:tc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-30 до -40 включительно</w:t>
            </w:r>
          </w:p>
        </w:tc>
        <w:tc>
          <w:tcPr>
            <w:tcW w:w="2825" w:type="dxa"/>
            <w:vMerge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36E" w:rsidRPr="0016336E" w:rsidTr="0016336E"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-15 до -30 включительно</w:t>
            </w:r>
          </w:p>
        </w:tc>
        <w:tc>
          <w:tcPr>
            <w:tcW w:w="2825" w:type="dxa"/>
            <w:vMerge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36E" w:rsidRPr="0016336E" w:rsidTr="0016336E"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С+</w:t>
            </w:r>
          </w:p>
        </w:tc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Нормальный</w:t>
            </w:r>
          </w:p>
        </w:tc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-5 до -15 включительно</w:t>
            </w:r>
          </w:p>
        </w:tc>
        <w:tc>
          <w:tcPr>
            <w:tcW w:w="2825" w:type="dxa"/>
            <w:vMerge w:val="restart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</w:p>
        </w:tc>
      </w:tr>
      <w:tr w:rsidR="0016336E" w:rsidRPr="0016336E" w:rsidTr="0016336E"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+5 до -5 включительно</w:t>
            </w:r>
          </w:p>
        </w:tc>
        <w:tc>
          <w:tcPr>
            <w:tcW w:w="2825" w:type="dxa"/>
            <w:vMerge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36E" w:rsidRPr="0016336E" w:rsidTr="0016336E"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</w:p>
        </w:tc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+15 до +5 включительно</w:t>
            </w:r>
          </w:p>
        </w:tc>
        <w:tc>
          <w:tcPr>
            <w:tcW w:w="2825" w:type="dxa"/>
            <w:vMerge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36E" w:rsidRPr="0016336E" w:rsidTr="0016336E">
        <w:tc>
          <w:tcPr>
            <w:tcW w:w="9817" w:type="dxa"/>
            <w:gridSpan w:val="4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эксплуатации существующих зданий</w:t>
            </w:r>
          </w:p>
        </w:tc>
      </w:tr>
      <w:tr w:rsidR="0016336E" w:rsidRPr="0016336E" w:rsidTr="0016336E"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Пониженный</w:t>
            </w:r>
          </w:p>
        </w:tc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+15,1 до +50 включительно</w:t>
            </w:r>
          </w:p>
        </w:tc>
        <w:tc>
          <w:tcPr>
            <w:tcW w:w="282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при соответствующем экономическом обосновании</w:t>
            </w:r>
          </w:p>
        </w:tc>
      </w:tr>
      <w:tr w:rsidR="0016336E" w:rsidRPr="0016336E" w:rsidTr="0016336E"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+50</w:t>
            </w:r>
          </w:p>
        </w:tc>
        <w:tc>
          <w:tcPr>
            <w:tcW w:w="282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  <w:right w:val="single" w:sz="4" w:space="0" w:color="3A3A3A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16336E" w:rsidRPr="0016336E" w:rsidRDefault="0016336E" w:rsidP="0016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при соответствующем экономическом обосновании, или снос</w:t>
            </w:r>
          </w:p>
        </w:tc>
      </w:tr>
    </w:tbl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понимать эту таблицу?</w:t>
      </w:r>
    </w:p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Например, здание с классом А+ потребляет на 50%-60% меньше энергии чем “среднее” здание в данном регионе при аналогичных условиях.</w:t>
      </w:r>
    </w:p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Владельцы зданий класса А и В имеют право получить освобождение от налога на имущество на 3 года.</w:t>
      </w:r>
    </w:p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класса С это “нормальное” – среднее здание.</w:t>
      </w:r>
    </w:p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класса Е потребляет на 50% больше чем “нормальное” усредненное здание.</w:t>
      </w:r>
    </w:p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Здания класса Е подлежат реконструкции или сносу.</w:t>
      </w:r>
    </w:p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зданий с классом энергосбережения D, Е не допускается.</w:t>
      </w:r>
    </w:p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А, В, С устанавливают для вновь возводимых и реконструируемых зданий на стадии разработки проектной документации.</w:t>
      </w:r>
    </w:p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Впоследствии, при эксплуатации класс энергосбережения здания должен быть уточнен в ходе энергетического обследования.</w:t>
      </w:r>
    </w:p>
    <w:p w:rsidR="0016336E" w:rsidRPr="0016336E" w:rsidRDefault="0016336E" w:rsidP="0016336E">
      <w:pPr>
        <w:shd w:val="clear" w:color="auto" w:fill="FFFFFF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t>КАК ПОЛУЧИТЬ КЛАСС ЭНЕРГОЭФФЕКТИВНОСТИ ЗДАНИЯ?</w:t>
      </w:r>
    </w:p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два метода получить класс </w:t>
      </w:r>
      <w:proofErr w:type="spellStart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здания:</w:t>
      </w:r>
    </w:p>
    <w:p w:rsidR="0016336E" w:rsidRPr="0016336E" w:rsidRDefault="0016336E" w:rsidP="001633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</w:t>
      </w:r>
      <w:proofErr w:type="spellStart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новых (реконструированных) зданий и</w:t>
      </w:r>
    </w:p>
    <w:p w:rsidR="0016336E" w:rsidRPr="0016336E" w:rsidRDefault="0016336E" w:rsidP="001633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</w:t>
      </w:r>
      <w:proofErr w:type="spellStart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эксплуатируемых зданий (жилых домов, МКД).</w:t>
      </w:r>
    </w:p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Сначала мы расскажем как получить класс </w:t>
      </w:r>
      <w:proofErr w:type="spellStart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новых зданий.</w:t>
      </w:r>
    </w:p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Немного ниже – </w:t>
      </w:r>
      <w:hyperlink r:id="rId5" w:anchor="klass-ekspluatiruemyh-zdaniy" w:history="1">
        <w:r w:rsidRPr="0016336E">
          <w:rPr>
            <w:rFonts w:ascii="Times New Roman" w:eastAsia="Times New Roman" w:hAnsi="Times New Roman" w:cs="Times New Roman"/>
            <w:color w:val="E96437"/>
            <w:sz w:val="24"/>
            <w:szCs w:val="24"/>
            <w:u w:val="single"/>
            <w:lang w:eastAsia="ru-RU"/>
          </w:rPr>
          <w:t xml:space="preserve">как получить класс </w:t>
        </w:r>
        <w:proofErr w:type="spellStart"/>
        <w:r w:rsidRPr="0016336E">
          <w:rPr>
            <w:rFonts w:ascii="Times New Roman" w:eastAsia="Times New Roman" w:hAnsi="Times New Roman" w:cs="Times New Roman"/>
            <w:color w:val="E96437"/>
            <w:sz w:val="24"/>
            <w:szCs w:val="24"/>
            <w:u w:val="single"/>
            <w:lang w:eastAsia="ru-RU"/>
          </w:rPr>
          <w:t>энергоэффетиктивности</w:t>
        </w:r>
        <w:proofErr w:type="spellEnd"/>
        <w:r w:rsidRPr="0016336E">
          <w:rPr>
            <w:rFonts w:ascii="Times New Roman" w:eastAsia="Times New Roman" w:hAnsi="Times New Roman" w:cs="Times New Roman"/>
            <w:color w:val="E96437"/>
            <w:sz w:val="24"/>
            <w:szCs w:val="24"/>
            <w:u w:val="single"/>
            <w:lang w:eastAsia="ru-RU"/>
          </w:rPr>
          <w:t xml:space="preserve"> для эксплуатируемых жилых домов</w:t>
        </w:r>
      </w:hyperlink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зданий и МКД.</w:t>
      </w:r>
    </w:p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t>КЛАСС ЭНЕРГОЭФФЕКТИВНОСТИ НОВОГО ЗДАНИЯ</w:t>
      </w:r>
    </w:p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</w:t>
      </w:r>
      <w:proofErr w:type="spellStart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и реконструированных зданий присваивает </w:t>
      </w:r>
      <w:proofErr w:type="spellStart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энергоаудитор</w:t>
      </w:r>
      <w:proofErr w:type="spellEnd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проектной документации, </w:t>
      </w:r>
      <w:proofErr w:type="spellStart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тепловизионного</w:t>
      </w:r>
      <w:proofErr w:type="spellEnd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энергетического обследования.</w:t>
      </w:r>
    </w:p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указывается в энергетическом паспорте здания.</w:t>
      </w:r>
    </w:p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новых зданий, класс </w:t>
      </w:r>
      <w:proofErr w:type="spellStart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от:</w:t>
      </w:r>
    </w:p>
    <w:p w:rsidR="0016336E" w:rsidRPr="0016336E" w:rsidRDefault="0016336E" w:rsidP="001633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уровня </w:t>
      </w:r>
      <w:proofErr w:type="spellStart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утепленности</w:t>
      </w:r>
      <w:proofErr w:type="spellEnd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6336E" w:rsidRPr="0016336E" w:rsidRDefault="0016336E" w:rsidP="001633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толщины стен,</w:t>
      </w:r>
    </w:p>
    <w:p w:rsidR="0016336E" w:rsidRPr="0016336E" w:rsidRDefault="0016336E" w:rsidP="001633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материалов, используемых при постройке,</w:t>
      </w:r>
    </w:p>
    <w:p w:rsidR="0016336E" w:rsidRPr="0016336E" w:rsidRDefault="0016336E" w:rsidP="001633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постройки (наличия утечек тепла).</w:t>
      </w:r>
    </w:p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 вашего нового здания высокий класс </w:t>
      </w:r>
      <w:proofErr w:type="spellStart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 можете получить скидку по налогу на имущество на 3 года. </w:t>
      </w:r>
    </w:p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b/>
          <w:bCs/>
          <w:caps/>
          <w:color w:val="43464B"/>
          <w:sz w:val="24"/>
          <w:szCs w:val="24"/>
          <w:lang w:eastAsia="ru-RU"/>
        </w:rPr>
        <w:t>КЛАСС ЭНЕРГОЭФФЕКТИВНОСТИ МКД, ЖИЛЫХ И ЭКСПЛУАТИРУЕМЫХ ЗДАНИЙ</w:t>
      </w:r>
    </w:p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требованиями ФЗ №261 «Об энергосбережении» и Приказом №399/</w:t>
      </w:r>
      <w:proofErr w:type="spellStart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Минстроя России для эксплуатируемых зданий класс </w:t>
      </w:r>
      <w:proofErr w:type="spellStart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присваивает государственная жилищная инспекция (ГЖИ)  на основании </w:t>
      </w:r>
      <w:proofErr w:type="spellStart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энергодекларации</w:t>
      </w:r>
      <w:proofErr w:type="spellEnd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(фактического потребления энергоресурсов).</w:t>
      </w:r>
    </w:p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Управляющая компания или товарищество собственников жилья обязаны предоставить </w:t>
      </w:r>
      <w:proofErr w:type="spellStart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энергодекларацию</w:t>
      </w:r>
      <w:proofErr w:type="spellEnd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жилищную инспекцию.</w:t>
      </w:r>
    </w:p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декларации указываются следующие данные о жилом доме:</w:t>
      </w:r>
    </w:p>
    <w:p w:rsidR="0016336E" w:rsidRPr="0016336E" w:rsidRDefault="0016336E" w:rsidP="001633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16336E">
          <w:rPr>
            <w:rFonts w:ascii="Times New Roman" w:eastAsia="Times New Roman" w:hAnsi="Times New Roman" w:cs="Times New Roman"/>
            <w:color w:val="E96437"/>
            <w:sz w:val="24"/>
            <w:szCs w:val="24"/>
            <w:u w:val="single"/>
            <w:lang w:eastAsia="ru-RU"/>
          </w:rPr>
          <w:t xml:space="preserve">показания </w:t>
        </w:r>
        <w:proofErr w:type="spellStart"/>
        <w:r w:rsidRPr="0016336E">
          <w:rPr>
            <w:rFonts w:ascii="Times New Roman" w:eastAsia="Times New Roman" w:hAnsi="Times New Roman" w:cs="Times New Roman"/>
            <w:color w:val="E96437"/>
            <w:sz w:val="24"/>
            <w:szCs w:val="24"/>
            <w:u w:val="single"/>
            <w:lang w:eastAsia="ru-RU"/>
          </w:rPr>
          <w:t>общедомовых</w:t>
        </w:r>
        <w:proofErr w:type="spellEnd"/>
        <w:r w:rsidRPr="0016336E">
          <w:rPr>
            <w:rFonts w:ascii="Times New Roman" w:eastAsia="Times New Roman" w:hAnsi="Times New Roman" w:cs="Times New Roman"/>
            <w:color w:val="E96437"/>
            <w:sz w:val="24"/>
            <w:szCs w:val="24"/>
            <w:u w:val="single"/>
            <w:lang w:eastAsia="ru-RU"/>
          </w:rPr>
          <w:t xml:space="preserve"> приборов учета</w:t>
        </w:r>
      </w:hyperlink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6336E" w:rsidRPr="0016336E" w:rsidRDefault="0016336E" w:rsidP="001633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потребления энергоресурсов,</w:t>
      </w:r>
    </w:p>
    <w:p w:rsidR="0016336E" w:rsidRPr="0016336E" w:rsidRDefault="0016336E" w:rsidP="001633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климатические данные,</w:t>
      </w:r>
    </w:p>
    <w:p w:rsidR="0016336E" w:rsidRPr="0016336E" w:rsidRDefault="0016336E" w:rsidP="001633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расчетные данные.</w:t>
      </w:r>
    </w:p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эксплуатируемых зданий класс </w:t>
      </w:r>
      <w:proofErr w:type="spellStart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от следующих параметров:</w:t>
      </w:r>
    </w:p>
    <w:p w:rsidR="0016336E" w:rsidRPr="0016336E" w:rsidRDefault="0016336E" w:rsidP="001633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фактический </w:t>
      </w:r>
      <w:hyperlink r:id="rId7" w:tgtFrame="_blank" w:history="1">
        <w:r w:rsidRPr="0016336E">
          <w:rPr>
            <w:rFonts w:ascii="Times New Roman" w:eastAsia="Times New Roman" w:hAnsi="Times New Roman" w:cs="Times New Roman"/>
            <w:color w:val="E96437"/>
            <w:sz w:val="24"/>
            <w:szCs w:val="24"/>
            <w:u w:val="single"/>
            <w:lang w:eastAsia="ru-RU"/>
          </w:rPr>
          <w:t>расход тепловой энергии на отопление</w:t>
        </w:r>
      </w:hyperlink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вентиляцию и горячее водоснабжение,</w:t>
      </w:r>
    </w:p>
    <w:p w:rsidR="0016336E" w:rsidRPr="0016336E" w:rsidRDefault="0016336E" w:rsidP="001633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фактический расход электрической энергии на </w:t>
      </w:r>
      <w:proofErr w:type="spellStart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общедомовые</w:t>
      </w:r>
      <w:proofErr w:type="spellEnd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нужды.</w:t>
      </w:r>
    </w:p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больше здание расходует тепла и электрической энергии, по сравнению с базовым – усредненным зданием для данного региона, тем ниже класс </w:t>
      </w:r>
      <w:proofErr w:type="spellStart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здания.</w:t>
      </w:r>
    </w:p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Показатели по зданию и класс </w:t>
      </w:r>
      <w:proofErr w:type="spellStart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здания необходимо внести в ГИС ЖКХ.</w:t>
      </w:r>
    </w:p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</w:t>
      </w:r>
      <w:proofErr w:type="spellStart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действует в течении 5 лет.</w:t>
      </w:r>
    </w:p>
    <w:p w:rsidR="0016336E" w:rsidRPr="0016336E" w:rsidRDefault="0016336E" w:rsidP="001633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пять лет необходимо заново подать </w:t>
      </w:r>
      <w:proofErr w:type="spellStart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"https://energo-audit.com/energodeklaratsia" \t "_blank" </w:instrText>
      </w: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6336E">
        <w:rPr>
          <w:rFonts w:ascii="Times New Roman" w:eastAsia="Times New Roman" w:hAnsi="Times New Roman" w:cs="Times New Roman"/>
          <w:color w:val="E96437"/>
          <w:sz w:val="24"/>
          <w:szCs w:val="24"/>
          <w:u w:val="single"/>
          <w:lang w:eastAsia="ru-RU"/>
        </w:rPr>
        <w:t>энергодекларацию</w:t>
      </w:r>
      <w:proofErr w:type="spellEnd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жилищную инспекцию подтвердить или получить новый класс </w:t>
      </w:r>
      <w:proofErr w:type="spellStart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163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2FA6" w:rsidRDefault="00332FA6"/>
    <w:sectPr w:rsidR="00332FA6" w:rsidSect="0033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B1171"/>
    <w:multiLevelType w:val="multilevel"/>
    <w:tmpl w:val="5D86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D2112"/>
    <w:multiLevelType w:val="multilevel"/>
    <w:tmpl w:val="B19E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2D7543"/>
    <w:multiLevelType w:val="multilevel"/>
    <w:tmpl w:val="B60C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B3120B"/>
    <w:multiLevelType w:val="multilevel"/>
    <w:tmpl w:val="E6003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381768"/>
    <w:multiLevelType w:val="multilevel"/>
    <w:tmpl w:val="650E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336E"/>
    <w:rsid w:val="0016336E"/>
    <w:rsid w:val="0033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A6"/>
  </w:style>
  <w:style w:type="paragraph" w:styleId="1">
    <w:name w:val="heading 1"/>
    <w:basedOn w:val="a"/>
    <w:link w:val="10"/>
    <w:uiPriority w:val="9"/>
    <w:qFormat/>
    <w:rsid w:val="00163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33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33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33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33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336E"/>
    <w:rPr>
      <w:color w:val="0000FF"/>
      <w:u w:val="single"/>
    </w:rPr>
  </w:style>
  <w:style w:type="character" w:styleId="a5">
    <w:name w:val="Strong"/>
    <w:basedOn w:val="a0"/>
    <w:uiPriority w:val="22"/>
    <w:qFormat/>
    <w:rsid w:val="0016336E"/>
    <w:rPr>
      <w:b/>
      <w:bCs/>
    </w:rPr>
  </w:style>
  <w:style w:type="character" w:customStyle="1" w:styleId="text-promo">
    <w:name w:val="text-promo"/>
    <w:basedOn w:val="a0"/>
    <w:rsid w:val="00163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51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6450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ergo-audit.com/obsledovanie-otopleni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ergo-audit.com/schetchik-tepla-obshchedomovoy" TargetMode="External"/><Relationship Id="rId5" Type="http://schemas.openxmlformats.org/officeDocument/2006/relationships/hyperlink" Target="https://energo-audit.com/klass-energoeffektivnosti-zdan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ГлБух</cp:lastModifiedBy>
  <cp:revision>1</cp:revision>
  <dcterms:created xsi:type="dcterms:W3CDTF">2022-06-17T05:56:00Z</dcterms:created>
  <dcterms:modified xsi:type="dcterms:W3CDTF">2022-06-17T05:58:00Z</dcterms:modified>
</cp:coreProperties>
</file>