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654" w:rsidRDefault="00B75654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СВЕДЕНИЯ </w:t>
      </w:r>
    </w:p>
    <w:p w:rsidR="00B75654" w:rsidRDefault="00B75654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депутатов Загривского сельского поселения за период </w:t>
      </w:r>
    </w:p>
    <w:p w:rsidR="00B75654" w:rsidRDefault="00147781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>с 1 января 2017 г. по 31 декабря 2017</w:t>
      </w:r>
      <w:r w:rsidR="00B75654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г.</w:t>
      </w:r>
    </w:p>
    <w:p w:rsidR="00B75654" w:rsidRDefault="00B75654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5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3"/>
        <w:gridCol w:w="1558"/>
        <w:gridCol w:w="1133"/>
        <w:gridCol w:w="1559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B75654" w:rsidTr="00147781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Фамилия и инициалы лица, замещающего муниципальную должность, чьи сведения размещаются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Замещающий</w:t>
            </w:r>
            <w:proofErr w:type="gramEnd"/>
            <w:r>
              <w:rPr>
                <w:rFonts w:ascii="Times New Roman" w:hAnsi="Times New Roman"/>
                <w:b/>
              </w:rPr>
              <w:t xml:space="preserve"> муниципальную должность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</w:rPr>
              <w:t>Деклариро</w:t>
            </w:r>
            <w:r>
              <w:rPr>
                <w:rFonts w:ascii="Times New Roman" w:hAnsi="Times New Roman"/>
                <w:b/>
              </w:rPr>
              <w:t xml:space="preserve">ванный годовой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доход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>
              <w:rPr>
                <w:rFonts w:ascii="Times New Roman" w:hAnsi="Times New Roman"/>
                <w:b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5654" w:rsidTr="00147781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 р</w:t>
            </w:r>
            <w:r>
              <w:rPr>
                <w:rFonts w:ascii="Times New Roman" w:hAnsi="Times New Roman"/>
                <w:b/>
                <w:spacing w:val="-5"/>
              </w:rPr>
              <w:t>асположе</w:t>
            </w:r>
            <w:r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Площадь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gram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Страна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располо-жения</w:t>
            </w:r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  <w:spacing w:val="-3"/>
              </w:rPr>
            </w:pPr>
          </w:p>
        </w:tc>
      </w:tr>
      <w:tr w:rsidR="00B75654" w:rsidTr="00147781">
        <w:trPr>
          <w:trHeight w:val="863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Антонова Елена Юрьевна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147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 трехкомнатная ½ доли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147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1477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14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(огородничество</w:t>
            </w:r>
            <w:r w:rsidR="00147781">
              <w:rPr>
                <w:rFonts w:ascii="Times New Roman" w:hAnsi="Times New Roman" w:cs="Times New Roman"/>
                <w:sz w:val="20"/>
                <w:szCs w:val="20"/>
              </w:rPr>
              <w:t>, аренда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14778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322080,82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B75654" w:rsidTr="00147781">
        <w:trPr>
          <w:trHeight w:val="70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</w:t>
            </w:r>
            <w:r w:rsidR="00147781">
              <w:rPr>
                <w:rFonts w:ascii="Times New Roman" w:hAnsi="Times New Roman"/>
                <w:sz w:val="20"/>
                <w:szCs w:val="20"/>
              </w:rPr>
              <w:t>, аренда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78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586E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трехкомнатная</w:t>
            </w:r>
          </w:p>
          <w:p w:rsidR="00586EEF" w:rsidRDefault="00586EEF" w:rsidP="00BB08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(фактическое предоставление)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586E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72,2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,2000 г.в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586E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360891,48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B75654" w:rsidTr="00147781">
        <w:trPr>
          <w:trHeight w:val="9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78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pacing w:after="0"/>
              <w:rPr>
                <w:rFonts w:cs="Times New Roman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Казанка 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35-40 ли,1979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B75654" w:rsidTr="00147781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00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Васильев Валерий Павлович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ЛПХ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B75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2007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9C2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898231,32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B75654" w:rsidTr="00147781">
        <w:trPr>
          <w:trHeight w:val="6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121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02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9C24F6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4F6">
              <w:rPr>
                <w:rFonts w:ascii="Times New Roman" w:hAnsi="Times New Roman"/>
                <w:sz w:val="20"/>
                <w:szCs w:val="20"/>
              </w:rPr>
              <w:t>(фак</w:t>
            </w:r>
            <w:r>
              <w:rPr>
                <w:rFonts w:ascii="Times New Roman" w:hAnsi="Times New Roman"/>
                <w:sz w:val="20"/>
                <w:szCs w:val="20"/>
              </w:rPr>
              <w:t>тическое предоставление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4F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9C2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для представления данных сведений </w:t>
            </w:r>
            <w:r w:rsidR="009C24F6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B75654" w:rsidTr="00147781">
        <w:trPr>
          <w:trHeight w:val="57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C24F6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4F6">
              <w:rPr>
                <w:rFonts w:ascii="Times New Roman" w:hAnsi="Times New Roman"/>
                <w:sz w:val="20"/>
                <w:szCs w:val="20"/>
              </w:rPr>
              <w:t>(фактическое предостав</w:t>
            </w:r>
            <w:r>
              <w:rPr>
                <w:rFonts w:ascii="Times New Roman" w:hAnsi="Times New Roman"/>
                <w:sz w:val="20"/>
                <w:szCs w:val="20"/>
              </w:rPr>
              <w:t>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4F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94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9C24F6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4F6">
              <w:rPr>
                <w:rFonts w:ascii="Times New Roman" w:hAnsi="Times New Roman"/>
                <w:sz w:val="20"/>
                <w:szCs w:val="20"/>
              </w:rPr>
              <w:t>(фак</w:t>
            </w:r>
            <w:r>
              <w:rPr>
                <w:rFonts w:ascii="Times New Roman" w:hAnsi="Times New Roman"/>
                <w:sz w:val="20"/>
                <w:szCs w:val="20"/>
              </w:rPr>
              <w:t>тическое предоставление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24F6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69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Григорьева Екатерина Борисовна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9C24F6" w:rsidRDefault="009C24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9C24F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,1998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965388</w:t>
            </w:r>
            <w:r w:rsidR="00B75654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B75654" w:rsidTr="00147781">
        <w:trPr>
          <w:trHeight w:val="88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B75654" w:rsidRDefault="00BB08CD" w:rsidP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82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2013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154000,00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B75654" w:rsidTr="00147781">
        <w:trPr>
          <w:trHeight w:val="154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B08CD" w:rsidP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BB08CD" w:rsidRDefault="00BB08CD" w:rsidP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380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B75654" w:rsidTr="00147781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781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Зорина Георгина Юльевна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465917,75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B75654" w:rsidTr="00147781">
        <w:trPr>
          <w:trHeight w:val="613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8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  <w:p w:rsidR="00BB08CD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½ доли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Pr="00BB08CD" w:rsidRDefault="00B75654" w:rsidP="00BB08C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 w:rsidR="00BB08CD">
              <w:rPr>
                <w:rFonts w:ascii="Times New Roman" w:hAnsi="Times New Roman"/>
                <w:sz w:val="20"/>
                <w:szCs w:val="20"/>
                <w:lang w:val="en-US"/>
              </w:rPr>
              <w:t>LADA SAMARA-211540-2011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662006,39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33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987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71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Пелла</w:t>
            </w:r>
            <w:r w:rsidR="00BB08CD" w:rsidRPr="008B691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BB08CD">
              <w:rPr>
                <w:rFonts w:ascii="Times New Roman" w:eastAsia="Times New Roman" w:hAnsi="Times New Roman" w:cs="Times New Roman"/>
                <w:sz w:val="20"/>
                <w:szCs w:val="20"/>
              </w:rPr>
              <w:t>Фиорд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,1984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222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5654" w:rsidRDefault="00895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Пелла-Фиорд,1988</w:t>
            </w:r>
            <w:r w:rsidR="00B75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  <w:proofErr w:type="gramStart"/>
            <w:r w:rsidR="00B756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B756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583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5654" w:rsidRDefault="0089576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Пелла-Фиорд,1979</w:t>
            </w:r>
            <w:r w:rsidR="00B75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г.в.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540"/>
        </w:trPr>
        <w:tc>
          <w:tcPr>
            <w:tcW w:w="14138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30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Лонготкина Марина Владимировна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B756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455393,82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B75654" w:rsidTr="00147781">
        <w:trPr>
          <w:trHeight w:val="138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4014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489005,10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B75654" w:rsidTr="00147781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B75654" w:rsidTr="00147781">
        <w:trPr>
          <w:trHeight w:val="20"/>
        </w:trPr>
        <w:tc>
          <w:tcPr>
            <w:tcW w:w="15555" w:type="dxa"/>
            <w:gridSpan w:val="1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600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Павлов Виктор Александрович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479582,26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сведений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B75654" w:rsidTr="00147781">
        <w:trPr>
          <w:trHeight w:val="52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гараж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2048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917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БЕРЛИНГО,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93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Мототранспортное средство Снегоход ДИНГО,2014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54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судноПРОГРЕСС 4,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732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КАЗАНКА 6,1992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70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89576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193151,30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представления данных сведений отсутствуют</w:t>
            </w:r>
          </w:p>
        </w:tc>
      </w:tr>
      <w:tr w:rsidR="00B75654" w:rsidTr="00147781">
        <w:trPr>
          <w:trHeight w:val="85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20"/>
        </w:trPr>
        <w:tc>
          <w:tcPr>
            <w:tcW w:w="15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</w:p>
        </w:tc>
      </w:tr>
      <w:tr w:rsidR="00B75654" w:rsidTr="00147781">
        <w:trPr>
          <w:trHeight w:val="525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Трифонова Лидия Петровна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560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350799,84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</w:tc>
      </w:tr>
      <w:tr w:rsidR="00B75654" w:rsidTr="00147781">
        <w:trPr>
          <w:trHeight w:val="40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495"/>
        </w:trPr>
        <w:tc>
          <w:tcPr>
            <w:tcW w:w="4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(нежилое)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торговый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B75654" w:rsidTr="00147781">
        <w:trPr>
          <w:trHeight w:val="495"/>
        </w:trPr>
        <w:tc>
          <w:tcPr>
            <w:tcW w:w="155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70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Чижов Игорь Александрович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B75654" w:rsidRDefault="00B7565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марки Т-16М,1983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164853,74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B75654" w:rsidTr="00147781">
        <w:trPr>
          <w:trHeight w:val="848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долевая</w:t>
            </w:r>
            <w:r w:rsidR="0014610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560D4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102" w:rsidTr="00D35EDD">
        <w:trPr>
          <w:trHeight w:val="2345"/>
        </w:trPr>
        <w:tc>
          <w:tcPr>
            <w:tcW w:w="4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104467,32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146102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B75654" w:rsidTr="00147781">
        <w:trPr>
          <w:trHeight w:val="495"/>
        </w:trPr>
        <w:tc>
          <w:tcPr>
            <w:tcW w:w="1555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96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Чистова Марина Борисовна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    участок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75654" w:rsidRPr="00146102" w:rsidRDefault="00B75654" w:rsidP="001461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146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PKW</w:t>
            </w:r>
            <w:r w:rsidRPr="00146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146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46102" w:rsidRPr="00146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146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46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4610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1461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1062167,47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отсутствуют</w:t>
            </w:r>
          </w:p>
        </w:tc>
      </w:tr>
      <w:tr w:rsidR="00B75654" w:rsidTr="00147781">
        <w:trPr>
          <w:trHeight w:val="253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трехкомнатная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5654" w:rsidTr="00147781">
        <w:trPr>
          <w:trHeight w:val="1517"/>
        </w:trPr>
        <w:tc>
          <w:tcPr>
            <w:tcW w:w="4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B75654" w:rsidRDefault="00B756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654" w:rsidRDefault="00B75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5654" w:rsidRDefault="00B75654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654" w:rsidRDefault="00B75654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654" w:rsidRDefault="00B75654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654" w:rsidRDefault="00B75654" w:rsidP="00B7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75654" w:rsidRDefault="00B75654" w:rsidP="00B75654"/>
    <w:p w:rsidR="00B75654" w:rsidRDefault="00B75654" w:rsidP="00B75654"/>
    <w:p w:rsidR="00B75654" w:rsidRDefault="00B75654"/>
    <w:sectPr w:rsidR="00B75654" w:rsidSect="00B75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654"/>
    <w:rsid w:val="00146102"/>
    <w:rsid w:val="00147781"/>
    <w:rsid w:val="00560D49"/>
    <w:rsid w:val="00586EEF"/>
    <w:rsid w:val="0089576F"/>
    <w:rsid w:val="008B6913"/>
    <w:rsid w:val="009C24F6"/>
    <w:rsid w:val="00B75654"/>
    <w:rsid w:val="00BB08CD"/>
    <w:rsid w:val="00E5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Загривье</cp:lastModifiedBy>
  <cp:revision>2</cp:revision>
  <dcterms:created xsi:type="dcterms:W3CDTF">2018-05-13T09:44:00Z</dcterms:created>
  <dcterms:modified xsi:type="dcterms:W3CDTF">2018-05-13T09:44:00Z</dcterms:modified>
</cp:coreProperties>
</file>